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楷体_GBK"/>
          <w:color w:val="FF0000"/>
          <w:sz w:val="32"/>
          <w:szCs w:val="32"/>
        </w:rPr>
      </w:pPr>
      <w:r>
        <w:rPr>
          <w:rFonts w:hint="eastAsia" w:eastAsia="方正小标宋_GBK"/>
          <w:color w:val="FF0000"/>
          <w:sz w:val="80"/>
          <w:szCs w:val="80"/>
        </w:rPr>
        <w:t>江苏精神文明建设简报</w:t>
      </w:r>
    </w:p>
    <w:p>
      <w:pPr>
        <w:spacing w:line="520" w:lineRule="exact"/>
        <w:jc w:val="center"/>
        <w:rPr>
          <w:rFonts w:eastAsia="方正楷体_GBK"/>
          <w:color w:val="000000"/>
          <w:sz w:val="32"/>
          <w:szCs w:val="32"/>
        </w:rPr>
      </w:pPr>
      <w:r>
        <w:rPr>
          <w:rFonts w:hint="eastAsia" w:eastAsia="方正楷体_GBK"/>
          <w:color w:val="000000"/>
          <w:sz w:val="32"/>
          <w:szCs w:val="32"/>
        </w:rPr>
        <w:t>第</w:t>
      </w:r>
      <w:r>
        <w:rPr>
          <w:rFonts w:eastAsia="方正楷体_GBK"/>
          <w:color w:val="000000"/>
          <w:sz w:val="32"/>
          <w:szCs w:val="32"/>
        </w:rPr>
        <w:t>1</w:t>
      </w:r>
      <w:r>
        <w:rPr>
          <w:rFonts w:hint="eastAsia" w:eastAsia="方正楷体_GBK"/>
          <w:color w:val="000000"/>
          <w:sz w:val="32"/>
          <w:szCs w:val="32"/>
        </w:rPr>
        <w:t>期</w:t>
      </w:r>
    </w:p>
    <w:p>
      <w:pPr>
        <w:ind w:right="-21" w:rightChars="-10"/>
        <w:jc w:val="center"/>
        <w:rPr>
          <w:rFonts w:eastAsia="黑体"/>
          <w:color w:val="000000"/>
          <w:sz w:val="30"/>
          <w:szCs w:val="30"/>
        </w:rPr>
      </w:pPr>
      <w:r>
        <w:rPr>
          <w:rFonts w:hint="eastAsia" w:eastAsia="黑体"/>
          <w:color w:val="000000"/>
          <w:sz w:val="30"/>
          <w:szCs w:val="30"/>
        </w:rPr>
        <w:t>（新时代文明实践中心建设专刊</w:t>
      </w:r>
      <w:r>
        <w:rPr>
          <w:rFonts w:eastAsia="黑体"/>
          <w:color w:val="000000"/>
          <w:sz w:val="30"/>
          <w:szCs w:val="30"/>
        </w:rPr>
        <w:t>1</w:t>
      </w:r>
      <w:r>
        <w:rPr>
          <w:rFonts w:hint="eastAsia" w:eastAsia="黑体"/>
          <w:color w:val="000000"/>
          <w:sz w:val="30"/>
          <w:szCs w:val="30"/>
          <w:lang w:val="en-US" w:eastAsia="zh-CN"/>
        </w:rPr>
        <w:t>3</w:t>
      </w:r>
      <w:bookmarkStart w:id="0" w:name="_GoBack"/>
      <w:bookmarkEnd w:id="0"/>
      <w:r>
        <w:rPr>
          <w:rFonts w:hint="eastAsia" w:eastAsia="黑体"/>
          <w:color w:val="000000"/>
          <w:sz w:val="30"/>
          <w:szCs w:val="30"/>
        </w:rPr>
        <w:t>）</w:t>
      </w:r>
    </w:p>
    <w:p>
      <w:pPr>
        <w:ind w:right="-21" w:rightChars="-10"/>
        <w:rPr>
          <w:rFonts w:eastAsia="仿宋_GB2312"/>
          <w:color w:val="000000"/>
          <w:sz w:val="32"/>
          <w:szCs w:val="32"/>
        </w:rPr>
      </w:pPr>
      <w:r>
        <w:rPr>
          <w:rFonts w:hint="eastAsia" w:eastAsia="仿宋_GB2312"/>
          <w:color w:val="000000"/>
          <w:sz w:val="36"/>
          <w:szCs w:val="36"/>
        </w:rPr>
        <w:t>江苏省文明办</w:t>
      </w:r>
      <w:r>
        <w:rPr>
          <w:rFonts w:eastAsia="仿宋_GB2312"/>
          <w:color w:val="000000"/>
          <w:sz w:val="32"/>
          <w:szCs w:val="32"/>
        </w:rPr>
        <w:t xml:space="preserve">                          2019</w:t>
      </w:r>
      <w:r>
        <w:rPr>
          <w:rFonts w:hint="eastAsia" w:eastAsia="仿宋_GB2312"/>
          <w:color w:val="000000"/>
          <w:sz w:val="32"/>
          <w:szCs w:val="32"/>
        </w:rPr>
        <w:t>年</w:t>
      </w:r>
      <w:r>
        <w:rPr>
          <w:rFonts w:eastAsia="仿宋_GB2312"/>
          <w:color w:val="000000"/>
          <w:sz w:val="32"/>
          <w:szCs w:val="32"/>
        </w:rPr>
        <w:t>1</w:t>
      </w:r>
      <w:r>
        <w:rPr>
          <w:rFonts w:hint="eastAsia" w:eastAsia="仿宋_GB2312"/>
          <w:color w:val="000000"/>
          <w:sz w:val="32"/>
          <w:szCs w:val="32"/>
        </w:rPr>
        <w:t>月</w:t>
      </w:r>
      <w:r>
        <w:rPr>
          <w:rFonts w:eastAsia="仿宋_GB2312"/>
          <w:color w:val="000000"/>
          <w:sz w:val="32"/>
          <w:szCs w:val="32"/>
        </w:rPr>
        <w:t>10</w:t>
      </w:r>
      <w:r>
        <w:rPr>
          <w:rFonts w:hint="eastAsia" w:eastAsia="仿宋_GB2312"/>
          <w:color w:val="000000"/>
          <w:sz w:val="32"/>
          <w:szCs w:val="32"/>
        </w:rPr>
        <w:t>日</w:t>
      </w:r>
    </w:p>
    <w:p>
      <w:pPr>
        <w:spacing w:line="580" w:lineRule="exact"/>
        <w:rPr>
          <w:rFonts w:eastAsia="楷体_GB2312"/>
          <w:color w:val="000000"/>
          <w:sz w:val="32"/>
          <w:szCs w:val="32"/>
        </w:rPr>
      </w:pPr>
      <w:r>
        <w:pict>
          <v:line id="_x0000_s1026" o:spid="_x0000_s1026" o:spt="20" style="position:absolute;left:0pt;margin-left:-11.9pt;margin-top:2.55pt;height:0pt;width:459pt;mso-wrap-distance-bottom:0pt;mso-wrap-distance-left:9pt;mso-wrap-distance-right:9pt;mso-wrap-distance-top:0pt;z-index:251658240;mso-width-relative:page;mso-height-relative:page;" stroked="t" coordsize="21600,21600">
            <v:path arrowok="t"/>
            <v:fill focussize="0,0"/>
            <v:stroke weight="2pt" color="#FF0000"/>
            <v:imagedata o:title=""/>
            <o:lock v:ext="edit"/>
            <w10:wrap type="square"/>
          </v:line>
        </w:pict>
      </w:r>
    </w:p>
    <w:p>
      <w:pPr>
        <w:spacing w:line="600" w:lineRule="exact"/>
        <w:ind w:firstLine="643" w:firstLineChars="200"/>
        <w:jc w:val="left"/>
        <w:rPr>
          <w:rFonts w:ascii="黑体" w:hAnsi="方正楷体_GBK" w:eastAsia="黑体" w:cs="方正楷体_GBK"/>
          <w:b/>
          <w:bCs/>
          <w:color w:val="000000"/>
          <w:sz w:val="32"/>
          <w:szCs w:val="32"/>
        </w:rPr>
      </w:pPr>
    </w:p>
    <w:p>
      <w:pPr>
        <w:spacing w:line="600" w:lineRule="exact"/>
        <w:ind w:firstLine="640" w:firstLineChars="200"/>
        <w:rPr>
          <w:rFonts w:eastAsia="方正小标宋_GBK"/>
          <w:sz w:val="44"/>
          <w:szCs w:val="44"/>
        </w:rPr>
      </w:pPr>
      <w:r>
        <w:rPr>
          <w:rFonts w:hint="eastAsia" w:ascii="黑体" w:hAnsi="方正楷体_GBK" w:eastAsia="黑体" w:cs="方正楷体_GBK"/>
          <w:bCs/>
          <w:color w:val="000000"/>
          <w:sz w:val="32"/>
          <w:szCs w:val="32"/>
        </w:rPr>
        <w:t>编者按：</w:t>
      </w:r>
      <w:r>
        <w:rPr>
          <w:rFonts w:hint="eastAsia" w:ascii="方正楷体_GBK" w:hAnsi="方正楷体_GBK" w:eastAsia="方正楷体_GBK" w:cs="方正楷体_GBK"/>
          <w:bCs/>
          <w:color w:val="000000"/>
          <w:sz w:val="32"/>
          <w:szCs w:val="32"/>
        </w:rPr>
        <w:t>新时代文明实践中心建设工作推进以来，各试点县（市、区）认真贯彻落实省委办公厅《关于新时代文明实践中心建设试点工作的实施意见》，建立组织体系，在县（市、区）、乡镇、村相应成立新时代文明实践中心、所、站，分别由党组织主要负责同志担任主任、所长、站长，并结合地方实际，积极探索采取调剂使用、购买服务、社工</w:t>
      </w:r>
      <w:r>
        <w:rPr>
          <w:rFonts w:ascii="方正楷体_GBK" w:hAnsi="方正楷体_GBK" w:eastAsia="方正楷体_GBK" w:cs="方正楷体_GBK"/>
          <w:bCs/>
          <w:color w:val="000000"/>
          <w:sz w:val="32"/>
          <w:szCs w:val="32"/>
        </w:rPr>
        <w:t>+</w:t>
      </w:r>
      <w:r>
        <w:rPr>
          <w:rFonts w:hint="eastAsia" w:ascii="方正楷体_GBK" w:hAnsi="方正楷体_GBK" w:eastAsia="方正楷体_GBK" w:cs="方正楷体_GBK"/>
          <w:bCs/>
          <w:color w:val="000000"/>
          <w:sz w:val="32"/>
          <w:szCs w:val="32"/>
        </w:rPr>
        <w:t>志愿者等多种方式，建立专兼职相结合的工作队伍，乡镇配备</w:t>
      </w:r>
      <w:r>
        <w:rPr>
          <w:rFonts w:ascii="方正楷体_GBK" w:hAnsi="方正楷体_GBK" w:eastAsia="方正楷体_GBK" w:cs="方正楷体_GBK"/>
          <w:bCs/>
          <w:color w:val="000000"/>
          <w:sz w:val="32"/>
          <w:szCs w:val="32"/>
        </w:rPr>
        <w:t>2-3</w:t>
      </w:r>
      <w:r>
        <w:rPr>
          <w:rFonts w:hint="eastAsia" w:ascii="方正楷体_GBK" w:hAnsi="方正楷体_GBK" w:eastAsia="方正楷体_GBK" w:cs="方正楷体_GBK"/>
          <w:bCs/>
          <w:color w:val="000000"/>
          <w:sz w:val="32"/>
          <w:szCs w:val="32"/>
        </w:rPr>
        <w:t>名、行政村配备</w:t>
      </w:r>
      <w:r>
        <w:rPr>
          <w:rFonts w:ascii="方正楷体_GBK" w:hAnsi="方正楷体_GBK" w:eastAsia="方正楷体_GBK" w:cs="方正楷体_GBK"/>
          <w:bCs/>
          <w:color w:val="000000"/>
          <w:sz w:val="32"/>
          <w:szCs w:val="32"/>
        </w:rPr>
        <w:t>1</w:t>
      </w:r>
      <w:r>
        <w:rPr>
          <w:rFonts w:hint="eastAsia" w:ascii="方正楷体_GBK" w:hAnsi="方正楷体_GBK" w:eastAsia="方正楷体_GBK" w:cs="方正楷体_GBK"/>
          <w:bCs/>
          <w:color w:val="000000"/>
          <w:sz w:val="32"/>
          <w:szCs w:val="32"/>
        </w:rPr>
        <w:t>名以上工作人员，确保文明实践活动有人组织、扎实开展。现将有关试点县（市、区）的做法集中编发如下，供相互借鉴。</w:t>
      </w:r>
      <w:r>
        <w:rPr>
          <w:rFonts w:ascii="方正楷体_GBK" w:hAnsi="方正楷体_GBK" w:eastAsia="方正楷体_GBK" w:cs="方正楷体_GBK"/>
          <w:bCs/>
          <w:color w:val="000000"/>
          <w:sz w:val="32"/>
          <w:szCs w:val="32"/>
        </w:rPr>
        <w:br w:type="page"/>
      </w:r>
    </w:p>
    <w:p>
      <w:pPr>
        <w:spacing w:line="700" w:lineRule="exact"/>
        <w:jc w:val="center"/>
        <w:rPr>
          <w:rFonts w:ascii="方正大标宋简体" w:eastAsia="方正大标宋简体"/>
          <w:sz w:val="44"/>
          <w:szCs w:val="44"/>
        </w:rPr>
      </w:pPr>
      <w:r>
        <w:rPr>
          <w:rFonts w:hint="eastAsia" w:ascii="方正大标宋简体" w:eastAsia="方正大标宋简体"/>
          <w:sz w:val="44"/>
          <w:szCs w:val="44"/>
        </w:rPr>
        <w:t>试点县（市、区）采取多种形式</w:t>
      </w:r>
    </w:p>
    <w:p>
      <w:pPr>
        <w:spacing w:line="700" w:lineRule="exact"/>
        <w:jc w:val="center"/>
        <w:rPr>
          <w:rFonts w:ascii="方正大标宋简体" w:eastAsia="方正大标宋简体"/>
          <w:sz w:val="44"/>
          <w:szCs w:val="44"/>
        </w:rPr>
      </w:pPr>
      <w:r>
        <w:rPr>
          <w:rFonts w:hint="eastAsia" w:ascii="方正大标宋简体" w:eastAsia="方正大标宋简体"/>
          <w:sz w:val="44"/>
          <w:szCs w:val="44"/>
        </w:rPr>
        <w:t>加强新时代文明实践组织体系建设</w:t>
      </w:r>
    </w:p>
    <w:p>
      <w:pPr>
        <w:spacing w:line="600" w:lineRule="exact"/>
        <w:ind w:firstLine="880" w:firstLineChars="200"/>
        <w:rPr>
          <w:rFonts w:eastAsia="方正小标宋_GBK"/>
          <w:sz w:val="44"/>
          <w:szCs w:val="44"/>
        </w:rPr>
      </w:pPr>
    </w:p>
    <w:p>
      <w:pPr>
        <w:spacing w:line="600" w:lineRule="exact"/>
        <w:ind w:firstLine="640" w:firstLineChars="200"/>
        <w:rPr>
          <w:rFonts w:eastAsia="方正仿宋_GBK"/>
          <w:sz w:val="32"/>
          <w:szCs w:val="32"/>
        </w:rPr>
      </w:pPr>
      <w:r>
        <w:rPr>
          <w:rFonts w:hint="eastAsia" w:ascii="黑体" w:hAnsi="黑体" w:eastAsia="黑体"/>
          <w:sz w:val="32"/>
          <w:szCs w:val="32"/>
        </w:rPr>
        <w:t>徐州市贾汪区</w:t>
      </w:r>
      <w:r>
        <w:rPr>
          <w:rFonts w:ascii="黑体" w:hAnsi="黑体" w:eastAsia="黑体"/>
          <w:sz w:val="32"/>
          <w:szCs w:val="32"/>
        </w:rPr>
        <w:t xml:space="preserve">  </w:t>
      </w:r>
      <w:r>
        <w:rPr>
          <w:rFonts w:hint="eastAsia" w:eastAsia="方正仿宋_GBK"/>
          <w:sz w:val="32"/>
          <w:szCs w:val="32"/>
        </w:rPr>
        <w:t>成立文明实践中心日常办公机构，由区文明办</w:t>
      </w:r>
      <w:r>
        <w:rPr>
          <w:rFonts w:eastAsia="方正仿宋_GBK"/>
          <w:sz w:val="32"/>
          <w:szCs w:val="32"/>
        </w:rPr>
        <w:t>3</w:t>
      </w:r>
      <w:r>
        <w:rPr>
          <w:rFonts w:hint="eastAsia" w:eastAsia="方正仿宋_GBK"/>
          <w:sz w:val="32"/>
          <w:szCs w:val="32"/>
        </w:rPr>
        <w:t>名人员、抽调相关单位</w:t>
      </w:r>
      <w:r>
        <w:rPr>
          <w:rFonts w:eastAsia="方正仿宋_GBK"/>
          <w:sz w:val="32"/>
          <w:szCs w:val="32"/>
        </w:rPr>
        <w:t>4</w:t>
      </w:r>
      <w:r>
        <w:rPr>
          <w:rFonts w:hint="eastAsia" w:eastAsia="方正仿宋_GBK"/>
          <w:sz w:val="32"/>
          <w:szCs w:val="32"/>
        </w:rPr>
        <w:t>名人员组成。各文明实践所成立日常办公机构，由乡镇宣传统战委员（或负责宣传工作的班子成员）、宣传干事、团委书记、文化站长等</w:t>
      </w:r>
      <w:r>
        <w:rPr>
          <w:rFonts w:eastAsia="方正仿宋_GBK"/>
          <w:sz w:val="32"/>
          <w:szCs w:val="32"/>
        </w:rPr>
        <w:t>3-4</w:t>
      </w:r>
      <w:r>
        <w:rPr>
          <w:rFonts w:hint="eastAsia" w:eastAsia="方正仿宋_GBK"/>
          <w:sz w:val="32"/>
          <w:szCs w:val="32"/>
        </w:rPr>
        <w:t>名人员组成。各文明实践站配备</w:t>
      </w:r>
      <w:r>
        <w:rPr>
          <w:rFonts w:eastAsia="方正仿宋_GBK"/>
          <w:sz w:val="32"/>
          <w:szCs w:val="32"/>
        </w:rPr>
        <w:t>2</w:t>
      </w:r>
      <w:r>
        <w:rPr>
          <w:rFonts w:hint="eastAsia" w:eastAsia="方正仿宋_GBK"/>
          <w:sz w:val="32"/>
          <w:szCs w:val="32"/>
        </w:rPr>
        <w:t>名工作人员，实现每个行政村都有</w:t>
      </w:r>
      <w:r>
        <w:rPr>
          <w:rFonts w:eastAsia="方正仿宋_GBK"/>
          <w:sz w:val="32"/>
          <w:szCs w:val="32"/>
        </w:rPr>
        <w:t>A</w:t>
      </w:r>
      <w:r>
        <w:rPr>
          <w:rFonts w:hint="eastAsia" w:eastAsia="方正仿宋_GBK"/>
          <w:sz w:val="32"/>
          <w:szCs w:val="32"/>
        </w:rPr>
        <w:t>、</w:t>
      </w:r>
      <w:r>
        <w:rPr>
          <w:rFonts w:eastAsia="方正仿宋_GBK"/>
          <w:sz w:val="32"/>
          <w:szCs w:val="32"/>
        </w:rPr>
        <w:t>B</w:t>
      </w:r>
      <w:r>
        <w:rPr>
          <w:rFonts w:hint="eastAsia" w:eastAsia="方正仿宋_GBK"/>
          <w:sz w:val="32"/>
          <w:szCs w:val="32"/>
        </w:rPr>
        <w:t>角：一是社会化购买服务聘用</w:t>
      </w:r>
      <w:r>
        <w:rPr>
          <w:rFonts w:eastAsia="方正仿宋_GBK"/>
          <w:sz w:val="32"/>
          <w:szCs w:val="32"/>
        </w:rPr>
        <w:t>A</w:t>
      </w:r>
      <w:r>
        <w:rPr>
          <w:rFonts w:hint="eastAsia" w:eastAsia="方正仿宋_GBK"/>
          <w:sz w:val="32"/>
          <w:szCs w:val="32"/>
        </w:rPr>
        <w:t>角。各行政村均有</w:t>
      </w:r>
      <w:r>
        <w:rPr>
          <w:rFonts w:eastAsia="方正仿宋_GBK"/>
          <w:sz w:val="32"/>
          <w:szCs w:val="32"/>
        </w:rPr>
        <w:t>1</w:t>
      </w:r>
      <w:r>
        <w:rPr>
          <w:rFonts w:hint="eastAsia" w:eastAsia="方正仿宋_GBK"/>
          <w:sz w:val="32"/>
          <w:szCs w:val="32"/>
        </w:rPr>
        <w:t>名劳动保障协理员，年龄普遍较轻，大多具有大专以上学历，在农村已工作</w:t>
      </w:r>
      <w:r>
        <w:rPr>
          <w:rFonts w:eastAsia="方正仿宋_GBK"/>
          <w:sz w:val="32"/>
          <w:szCs w:val="32"/>
        </w:rPr>
        <w:t>3</w:t>
      </w:r>
      <w:r>
        <w:rPr>
          <w:rFonts w:hint="eastAsia" w:eastAsia="方正仿宋_GBK"/>
          <w:sz w:val="32"/>
          <w:szCs w:val="32"/>
        </w:rPr>
        <w:t>年左右，熟悉村情民意，但面临聘用到期转岗问题。区委、区政府决定，由区财政每年拿出</w:t>
      </w:r>
      <w:r>
        <w:rPr>
          <w:rFonts w:eastAsia="方正仿宋_GBK"/>
          <w:sz w:val="32"/>
          <w:szCs w:val="32"/>
        </w:rPr>
        <w:t>600</w:t>
      </w:r>
      <w:r>
        <w:rPr>
          <w:rFonts w:hint="eastAsia" w:eastAsia="方正仿宋_GBK"/>
          <w:sz w:val="32"/>
          <w:szCs w:val="32"/>
        </w:rPr>
        <w:t>万元，从这些人员中择优聘请为新时代文明实践站专职联络员，作为</w:t>
      </w:r>
      <w:r>
        <w:rPr>
          <w:rFonts w:eastAsia="方正仿宋_GBK"/>
          <w:sz w:val="32"/>
          <w:szCs w:val="32"/>
        </w:rPr>
        <w:t>A</w:t>
      </w:r>
      <w:r>
        <w:rPr>
          <w:rFonts w:hint="eastAsia" w:eastAsia="方正仿宋_GBK"/>
          <w:sz w:val="32"/>
          <w:szCs w:val="32"/>
        </w:rPr>
        <w:t>角。二是村干部兼任</w:t>
      </w:r>
      <w:r>
        <w:rPr>
          <w:rFonts w:eastAsia="方正仿宋_GBK"/>
          <w:sz w:val="32"/>
          <w:szCs w:val="32"/>
        </w:rPr>
        <w:t>B</w:t>
      </w:r>
      <w:r>
        <w:rPr>
          <w:rFonts w:hint="eastAsia" w:eastAsia="方正仿宋_GBK"/>
          <w:sz w:val="32"/>
          <w:szCs w:val="32"/>
        </w:rPr>
        <w:t>角。由村团支部书记、妇联主任或其他副职村干部兼任联络员，作为</w:t>
      </w:r>
      <w:r>
        <w:rPr>
          <w:rFonts w:eastAsia="方正仿宋_GBK"/>
          <w:sz w:val="32"/>
          <w:szCs w:val="32"/>
        </w:rPr>
        <w:t>B</w:t>
      </w:r>
      <w:r>
        <w:rPr>
          <w:rFonts w:hint="eastAsia" w:eastAsia="方正仿宋_GBK"/>
          <w:sz w:val="32"/>
          <w:szCs w:val="32"/>
        </w:rPr>
        <w:t>角协助专职联络员进行管理。</w:t>
      </w:r>
    </w:p>
    <w:p>
      <w:pPr>
        <w:spacing w:line="600" w:lineRule="exact"/>
        <w:ind w:firstLine="640" w:firstLineChars="200"/>
        <w:rPr>
          <w:rFonts w:eastAsia="方正仿宋_GBK"/>
          <w:sz w:val="32"/>
          <w:szCs w:val="32"/>
        </w:rPr>
      </w:pPr>
      <w:r>
        <w:rPr>
          <w:rFonts w:hint="eastAsia" w:ascii="黑体" w:hAnsi="黑体" w:eastAsia="黑体"/>
          <w:sz w:val="32"/>
          <w:szCs w:val="32"/>
        </w:rPr>
        <w:t>宜兴市</w:t>
      </w:r>
      <w:r>
        <w:rPr>
          <w:rFonts w:ascii="黑体" w:hAnsi="黑体" w:eastAsia="黑体"/>
          <w:sz w:val="32"/>
          <w:szCs w:val="32"/>
        </w:rPr>
        <w:t xml:space="preserve">  </w:t>
      </w:r>
      <w:r>
        <w:rPr>
          <w:rFonts w:hint="eastAsia" w:eastAsia="方正仿宋_GBK"/>
          <w:sz w:val="32"/>
          <w:szCs w:val="32"/>
        </w:rPr>
        <w:t>成立副科级事业编制的新时代文明实践中心办公室，从全市选调生、年轻干部中选配</w:t>
      </w:r>
      <w:r>
        <w:rPr>
          <w:rFonts w:eastAsia="方正仿宋_GBK"/>
          <w:sz w:val="32"/>
          <w:szCs w:val="32"/>
        </w:rPr>
        <w:t>6</w:t>
      </w:r>
      <w:r>
        <w:rPr>
          <w:rFonts w:hint="eastAsia" w:eastAsia="方正仿宋_GBK"/>
          <w:sz w:val="32"/>
          <w:szCs w:val="32"/>
        </w:rPr>
        <w:t>名专职工作人员。镇（街道）文明实践所采用职能合并、调剂使用、购买服务等方式配备专职工作人员</w:t>
      </w:r>
      <w:r>
        <w:rPr>
          <w:rFonts w:eastAsia="方正仿宋_GBK"/>
          <w:sz w:val="32"/>
          <w:szCs w:val="32"/>
        </w:rPr>
        <w:t>2-3</w:t>
      </w:r>
      <w:r>
        <w:rPr>
          <w:rFonts w:hint="eastAsia" w:eastAsia="方正仿宋_GBK"/>
          <w:sz w:val="32"/>
          <w:szCs w:val="32"/>
        </w:rPr>
        <w:t>名，行政村（城市社区）文明实践站配备专职指导员</w:t>
      </w:r>
      <w:r>
        <w:rPr>
          <w:rFonts w:eastAsia="方正仿宋_GBK"/>
          <w:sz w:val="32"/>
          <w:szCs w:val="32"/>
        </w:rPr>
        <w:t>1</w:t>
      </w:r>
      <w:r>
        <w:rPr>
          <w:rFonts w:hint="eastAsia" w:eastAsia="方正仿宋_GBK"/>
          <w:sz w:val="32"/>
          <w:szCs w:val="32"/>
        </w:rPr>
        <w:t>名。</w:t>
      </w:r>
    </w:p>
    <w:p>
      <w:pPr>
        <w:spacing w:line="600" w:lineRule="exact"/>
        <w:ind w:firstLine="640" w:firstLineChars="200"/>
        <w:rPr>
          <w:rFonts w:eastAsia="方正仿宋_GBK"/>
          <w:sz w:val="32"/>
          <w:szCs w:val="32"/>
        </w:rPr>
      </w:pPr>
      <w:r>
        <w:rPr>
          <w:rFonts w:hint="eastAsia" w:ascii="黑体" w:hAnsi="黑体" w:eastAsia="黑体"/>
          <w:sz w:val="32"/>
          <w:szCs w:val="32"/>
        </w:rPr>
        <w:t>海安市</w:t>
      </w:r>
      <w:r>
        <w:rPr>
          <w:rFonts w:ascii="黑体" w:hAnsi="黑体" w:eastAsia="黑体"/>
          <w:sz w:val="32"/>
          <w:szCs w:val="32"/>
        </w:rPr>
        <w:t xml:space="preserve">  </w:t>
      </w:r>
      <w:r>
        <w:rPr>
          <w:rFonts w:hint="eastAsia" w:eastAsia="方正仿宋_GBK"/>
          <w:sz w:val="32"/>
          <w:szCs w:val="32"/>
        </w:rPr>
        <w:t>市委宣传部一名副科职干部全脱产负责文明实践中心办公室日常工作，从有关单位抽调</w:t>
      </w:r>
      <w:r>
        <w:rPr>
          <w:rFonts w:eastAsia="方正仿宋_GBK"/>
          <w:sz w:val="32"/>
          <w:szCs w:val="32"/>
        </w:rPr>
        <w:t>9</w:t>
      </w:r>
      <w:r>
        <w:rPr>
          <w:rFonts w:hint="eastAsia" w:eastAsia="方正仿宋_GBK"/>
          <w:sz w:val="32"/>
          <w:szCs w:val="32"/>
        </w:rPr>
        <w:t>名工作人员，其中行政编制</w:t>
      </w:r>
      <w:r>
        <w:rPr>
          <w:rFonts w:eastAsia="方正仿宋_GBK"/>
          <w:sz w:val="32"/>
          <w:szCs w:val="32"/>
        </w:rPr>
        <w:t>4</w:t>
      </w:r>
      <w:r>
        <w:rPr>
          <w:rFonts w:hint="eastAsia" w:eastAsia="方正仿宋_GBK"/>
          <w:sz w:val="32"/>
          <w:szCs w:val="32"/>
        </w:rPr>
        <w:t>名、事业编制</w:t>
      </w:r>
      <w:r>
        <w:rPr>
          <w:rFonts w:eastAsia="方正仿宋_GBK"/>
          <w:sz w:val="32"/>
          <w:szCs w:val="32"/>
        </w:rPr>
        <w:t>4</w:t>
      </w:r>
      <w:r>
        <w:rPr>
          <w:rFonts w:hint="eastAsia" w:eastAsia="方正仿宋_GBK"/>
          <w:sz w:val="32"/>
          <w:szCs w:val="32"/>
        </w:rPr>
        <w:t>名、“三支一扶”人员</w:t>
      </w:r>
      <w:r>
        <w:rPr>
          <w:rFonts w:eastAsia="方正仿宋_GBK"/>
          <w:sz w:val="32"/>
          <w:szCs w:val="32"/>
        </w:rPr>
        <w:t>1</w:t>
      </w:r>
      <w:r>
        <w:rPr>
          <w:rFonts w:hint="eastAsia" w:eastAsia="方正仿宋_GBK"/>
          <w:sz w:val="32"/>
          <w:szCs w:val="32"/>
        </w:rPr>
        <w:t>名。各区镇文明实践所由宣传委员、宣传干事</w:t>
      </w:r>
      <w:r>
        <w:rPr>
          <w:rFonts w:eastAsia="方正仿宋_GBK"/>
          <w:sz w:val="32"/>
          <w:szCs w:val="32"/>
        </w:rPr>
        <w:t>2</w:t>
      </w:r>
      <w:r>
        <w:rPr>
          <w:rFonts w:hint="eastAsia" w:eastAsia="方正仿宋_GBK"/>
          <w:sz w:val="32"/>
          <w:szCs w:val="32"/>
        </w:rPr>
        <w:t>人负责文明实践组织工作。各文明实践站配备专兼职工作人员各</w:t>
      </w:r>
      <w:r>
        <w:rPr>
          <w:rFonts w:eastAsia="方正仿宋_GBK"/>
          <w:sz w:val="32"/>
          <w:szCs w:val="32"/>
        </w:rPr>
        <w:t>1</w:t>
      </w:r>
      <w:r>
        <w:rPr>
          <w:rFonts w:hint="eastAsia" w:eastAsia="方正仿宋_GBK"/>
          <w:sz w:val="32"/>
          <w:szCs w:val="32"/>
        </w:rPr>
        <w:t>名，其中财政专项补助的文化管理员为专职，分管精神文明建设工作的村干部或后备干部为兼职。</w:t>
      </w:r>
    </w:p>
    <w:p>
      <w:pPr>
        <w:spacing w:line="600" w:lineRule="exact"/>
        <w:ind w:firstLine="640" w:firstLineChars="200"/>
        <w:rPr>
          <w:rFonts w:eastAsia="方正仿宋_GBK"/>
          <w:sz w:val="32"/>
          <w:szCs w:val="32"/>
        </w:rPr>
      </w:pPr>
      <w:r>
        <w:rPr>
          <w:rFonts w:hint="eastAsia" w:ascii="黑体" w:hAnsi="黑体" w:eastAsia="黑体"/>
          <w:sz w:val="32"/>
          <w:szCs w:val="32"/>
        </w:rPr>
        <w:t>张家港市</w:t>
      </w:r>
      <w:r>
        <w:rPr>
          <w:rFonts w:ascii="黑体" w:hAnsi="黑体" w:eastAsia="黑体"/>
          <w:sz w:val="32"/>
          <w:szCs w:val="32"/>
        </w:rPr>
        <w:t xml:space="preserve">  </w:t>
      </w:r>
      <w:r>
        <w:rPr>
          <w:rFonts w:hint="eastAsia" w:eastAsia="方正仿宋_GBK"/>
          <w:sz w:val="32"/>
          <w:szCs w:val="32"/>
        </w:rPr>
        <w:t>将原有的副科级事业编制单位市文化中心转隶成立正科级事业编制单位市新时代文明实践中心（增挂市文化中心牌子），核定事业编制</w:t>
      </w:r>
      <w:r>
        <w:rPr>
          <w:rFonts w:eastAsia="方正仿宋_GBK"/>
          <w:sz w:val="32"/>
          <w:szCs w:val="32"/>
        </w:rPr>
        <w:t>25</w:t>
      </w:r>
      <w:r>
        <w:rPr>
          <w:rFonts w:hint="eastAsia" w:eastAsia="方正仿宋_GBK"/>
          <w:sz w:val="32"/>
          <w:szCs w:val="32"/>
        </w:rPr>
        <w:t>名、合同制</w:t>
      </w:r>
      <w:r>
        <w:rPr>
          <w:rFonts w:eastAsia="方正仿宋_GBK"/>
          <w:sz w:val="32"/>
          <w:szCs w:val="32"/>
        </w:rPr>
        <w:t>42</w:t>
      </w:r>
      <w:r>
        <w:rPr>
          <w:rFonts w:hint="eastAsia" w:eastAsia="方正仿宋_GBK"/>
          <w:sz w:val="32"/>
          <w:szCs w:val="32"/>
        </w:rPr>
        <w:t>名，同时将内设机构整合重组为“四科五馆一中心”：综合协调科、活动指导科、信息服务科、物业管理科、综合展示馆、科技馆、城市展示馆、文化艺术展示馆、心理科普馆、志愿服务指导中心。全市各区镇的宣传文明办均有</w:t>
      </w:r>
      <w:r>
        <w:rPr>
          <w:rFonts w:eastAsia="方正仿宋_GBK"/>
          <w:sz w:val="32"/>
          <w:szCs w:val="32"/>
        </w:rPr>
        <w:t>5-8</w:t>
      </w:r>
      <w:r>
        <w:rPr>
          <w:rFonts w:hint="eastAsia" w:eastAsia="方正仿宋_GBK"/>
          <w:sz w:val="32"/>
          <w:szCs w:val="32"/>
        </w:rPr>
        <w:t>人、文化中心或文体中心等均有工作人员</w:t>
      </w:r>
      <w:r>
        <w:rPr>
          <w:rFonts w:eastAsia="方正仿宋_GBK"/>
          <w:sz w:val="32"/>
          <w:szCs w:val="32"/>
        </w:rPr>
        <w:t>8-15</w:t>
      </w:r>
      <w:r>
        <w:rPr>
          <w:rFonts w:hint="eastAsia" w:eastAsia="方正仿宋_GBK"/>
          <w:sz w:val="32"/>
          <w:szCs w:val="32"/>
        </w:rPr>
        <w:t>人，各文明实践所依托现有的区镇文化中心或文体中心建立，宣传文明办、文化中心或文体中心统筹负责文明实践组织工作，其中大新镇由宣传文明办</w:t>
      </w:r>
      <w:r>
        <w:rPr>
          <w:rFonts w:eastAsia="方正仿宋_GBK"/>
          <w:sz w:val="32"/>
          <w:szCs w:val="32"/>
        </w:rPr>
        <w:t>2</w:t>
      </w:r>
      <w:r>
        <w:rPr>
          <w:rFonts w:hint="eastAsia" w:eastAsia="方正仿宋_GBK"/>
          <w:sz w:val="32"/>
          <w:szCs w:val="32"/>
        </w:rPr>
        <w:t>名工作人员负责日常工作，同时向社会招募</w:t>
      </w:r>
      <w:r>
        <w:rPr>
          <w:rFonts w:eastAsia="方正仿宋_GBK"/>
          <w:sz w:val="32"/>
          <w:szCs w:val="32"/>
        </w:rPr>
        <w:t>35</w:t>
      </w:r>
      <w:r>
        <w:rPr>
          <w:rFonts w:hint="eastAsia" w:eastAsia="方正仿宋_GBK"/>
          <w:sz w:val="32"/>
          <w:szCs w:val="32"/>
        </w:rPr>
        <w:t>名志愿者每天轮流值班进行协助管理。各文明实践站工作人员由现有的村级网格文化员等精神文明建设条线工作人员兼任，同时借助志愿者骨干、社工的力量进行日常运作。</w:t>
      </w:r>
    </w:p>
    <w:p>
      <w:pPr>
        <w:spacing w:line="600" w:lineRule="exact"/>
        <w:ind w:firstLine="640" w:firstLineChars="200"/>
        <w:rPr>
          <w:rFonts w:eastAsia="方正仿宋_GBK"/>
          <w:sz w:val="32"/>
          <w:szCs w:val="32"/>
        </w:rPr>
      </w:pPr>
      <w:r>
        <w:rPr>
          <w:rFonts w:hint="eastAsia" w:ascii="黑体" w:hAnsi="黑体" w:eastAsia="黑体"/>
          <w:sz w:val="32"/>
          <w:szCs w:val="32"/>
        </w:rPr>
        <w:t>常熟市</w:t>
      </w:r>
      <w:r>
        <w:rPr>
          <w:rFonts w:ascii="黑体" w:hAnsi="黑体" w:eastAsia="黑体"/>
          <w:sz w:val="32"/>
          <w:szCs w:val="32"/>
        </w:rPr>
        <w:t xml:space="preserve">  </w:t>
      </w:r>
      <w:r>
        <w:rPr>
          <w:rFonts w:hint="eastAsia" w:eastAsia="方正仿宋_GBK"/>
          <w:sz w:val="32"/>
          <w:szCs w:val="32"/>
        </w:rPr>
        <w:t>市文明办抽调</w:t>
      </w:r>
      <w:r>
        <w:rPr>
          <w:rFonts w:eastAsia="方正仿宋_GBK"/>
          <w:sz w:val="32"/>
          <w:szCs w:val="32"/>
        </w:rPr>
        <w:t>5</w:t>
      </w:r>
      <w:r>
        <w:rPr>
          <w:rFonts w:hint="eastAsia" w:eastAsia="方正仿宋_GBK"/>
          <w:sz w:val="32"/>
          <w:szCs w:val="32"/>
        </w:rPr>
        <w:t>名工作人员、市委组织部从有关单位选调</w:t>
      </w:r>
      <w:r>
        <w:rPr>
          <w:rFonts w:eastAsia="方正仿宋_GBK"/>
          <w:sz w:val="32"/>
          <w:szCs w:val="32"/>
        </w:rPr>
        <w:t>4</w:t>
      </w:r>
      <w:r>
        <w:rPr>
          <w:rFonts w:hint="eastAsia" w:eastAsia="方正仿宋_GBK"/>
          <w:sz w:val="32"/>
          <w:szCs w:val="32"/>
        </w:rPr>
        <w:t>名优秀机关干部负责文明实践中心办公室日常工作，实行集中办公。各文明实践所从乡镇有关单位调配</w:t>
      </w:r>
      <w:r>
        <w:rPr>
          <w:rFonts w:eastAsia="方正仿宋_GBK"/>
          <w:sz w:val="32"/>
          <w:szCs w:val="32"/>
        </w:rPr>
        <w:t>2-3</w:t>
      </w:r>
      <w:r>
        <w:rPr>
          <w:rFonts w:hint="eastAsia" w:eastAsia="方正仿宋_GBK"/>
          <w:sz w:val="32"/>
          <w:szCs w:val="32"/>
        </w:rPr>
        <w:t>名专职人员。各文明实践站配备</w:t>
      </w:r>
      <w:r>
        <w:rPr>
          <w:rFonts w:eastAsia="方正仿宋_GBK"/>
          <w:sz w:val="32"/>
          <w:szCs w:val="32"/>
        </w:rPr>
        <w:t>1</w:t>
      </w:r>
      <w:r>
        <w:rPr>
          <w:rFonts w:hint="eastAsia" w:eastAsia="方正仿宋_GBK"/>
          <w:sz w:val="32"/>
          <w:szCs w:val="32"/>
        </w:rPr>
        <w:t>名文明实践指导员，由大学生村官专职担任。</w:t>
      </w:r>
    </w:p>
    <w:p>
      <w:pPr>
        <w:spacing w:line="600" w:lineRule="exact"/>
        <w:ind w:firstLine="640" w:firstLineChars="200"/>
        <w:rPr>
          <w:rFonts w:eastAsia="方正仿宋_GBK"/>
          <w:sz w:val="32"/>
          <w:szCs w:val="32"/>
        </w:rPr>
      </w:pPr>
      <w:r>
        <w:rPr>
          <w:rFonts w:hint="eastAsia" w:ascii="黑体" w:hAnsi="黑体" w:eastAsia="黑体"/>
          <w:sz w:val="32"/>
          <w:szCs w:val="32"/>
        </w:rPr>
        <w:t>太仓市</w:t>
      </w:r>
      <w:r>
        <w:rPr>
          <w:rFonts w:ascii="黑体" w:hAnsi="黑体" w:eastAsia="黑体"/>
          <w:sz w:val="32"/>
          <w:szCs w:val="32"/>
        </w:rPr>
        <w:t xml:space="preserve">  </w:t>
      </w:r>
      <w:r>
        <w:rPr>
          <w:rFonts w:hint="eastAsia" w:eastAsia="方正仿宋_GBK"/>
          <w:sz w:val="32"/>
          <w:szCs w:val="32"/>
        </w:rPr>
        <w:t>文明实践中心办公室由市文明办副主任负责日常具体事务，配备工作人员</w:t>
      </w:r>
      <w:r>
        <w:rPr>
          <w:rFonts w:eastAsia="方正仿宋_GBK"/>
          <w:sz w:val="32"/>
          <w:szCs w:val="32"/>
        </w:rPr>
        <w:t>2</w:t>
      </w:r>
      <w:r>
        <w:rPr>
          <w:rFonts w:hint="eastAsia" w:eastAsia="方正仿宋_GBK"/>
          <w:sz w:val="32"/>
          <w:szCs w:val="32"/>
        </w:rPr>
        <w:t>名，借调工作人员</w:t>
      </w:r>
      <w:r>
        <w:rPr>
          <w:rFonts w:eastAsia="方正仿宋_GBK"/>
          <w:sz w:val="32"/>
          <w:szCs w:val="32"/>
        </w:rPr>
        <w:t>1</w:t>
      </w:r>
      <w:r>
        <w:rPr>
          <w:rFonts w:hint="eastAsia" w:eastAsia="方正仿宋_GBK"/>
          <w:sz w:val="32"/>
          <w:szCs w:val="32"/>
        </w:rPr>
        <w:t>名。各文明实践所配备工作人员</w:t>
      </w:r>
      <w:r>
        <w:rPr>
          <w:rFonts w:eastAsia="方正仿宋_GBK"/>
          <w:sz w:val="32"/>
          <w:szCs w:val="32"/>
        </w:rPr>
        <w:t>3-6</w:t>
      </w:r>
      <w:r>
        <w:rPr>
          <w:rFonts w:hint="eastAsia" w:eastAsia="方正仿宋_GBK"/>
          <w:sz w:val="32"/>
          <w:szCs w:val="32"/>
        </w:rPr>
        <w:t>名，由乡镇宣传办、文体站工作人员兼任。各文明实践站至少配备</w:t>
      </w:r>
      <w:r>
        <w:rPr>
          <w:rFonts w:eastAsia="方正仿宋_GBK"/>
          <w:sz w:val="32"/>
          <w:szCs w:val="32"/>
        </w:rPr>
        <w:t>1</w:t>
      </w:r>
      <w:r>
        <w:rPr>
          <w:rFonts w:hint="eastAsia" w:eastAsia="方正仿宋_GBK"/>
          <w:sz w:val="32"/>
          <w:szCs w:val="32"/>
        </w:rPr>
        <w:t>名工作人员，由村里精神文明建设工作条线人员兼任。</w:t>
      </w:r>
    </w:p>
    <w:p>
      <w:pPr>
        <w:spacing w:line="600" w:lineRule="exact"/>
        <w:ind w:firstLine="640" w:firstLineChars="200"/>
        <w:rPr>
          <w:rFonts w:eastAsia="方正仿宋_GBK"/>
          <w:sz w:val="32"/>
          <w:szCs w:val="32"/>
        </w:rPr>
      </w:pPr>
      <w:r>
        <w:rPr>
          <w:rFonts w:hint="eastAsia" w:ascii="黑体" w:hAnsi="黑体" w:eastAsia="黑体"/>
          <w:sz w:val="32"/>
          <w:szCs w:val="32"/>
        </w:rPr>
        <w:t>射阳县</w:t>
      </w:r>
      <w:r>
        <w:rPr>
          <w:rFonts w:ascii="黑体" w:hAnsi="黑体" w:eastAsia="黑体"/>
          <w:sz w:val="32"/>
          <w:szCs w:val="32"/>
        </w:rPr>
        <w:t xml:space="preserve">  </w:t>
      </w:r>
      <w:r>
        <w:rPr>
          <w:rFonts w:hint="eastAsia" w:eastAsia="方正仿宋_GBK"/>
          <w:sz w:val="32"/>
          <w:szCs w:val="32"/>
        </w:rPr>
        <w:t>文明实践中心成立日常办公机构，配备工作人员</w:t>
      </w:r>
      <w:r>
        <w:rPr>
          <w:rFonts w:eastAsia="方正仿宋_GBK"/>
          <w:sz w:val="32"/>
          <w:szCs w:val="32"/>
        </w:rPr>
        <w:t>9</w:t>
      </w:r>
      <w:r>
        <w:rPr>
          <w:rFonts w:hint="eastAsia" w:eastAsia="方正仿宋_GBK"/>
          <w:sz w:val="32"/>
          <w:szCs w:val="32"/>
        </w:rPr>
        <w:t>名，其中县文明办工作人员</w:t>
      </w:r>
      <w:r>
        <w:rPr>
          <w:rFonts w:eastAsia="方正仿宋_GBK"/>
          <w:sz w:val="32"/>
          <w:szCs w:val="32"/>
        </w:rPr>
        <w:t>2</w:t>
      </w:r>
      <w:r>
        <w:rPr>
          <w:rFonts w:hint="eastAsia" w:eastAsia="方正仿宋_GBK"/>
          <w:sz w:val="32"/>
          <w:szCs w:val="32"/>
        </w:rPr>
        <w:t>名，理论宣讲、文明风尚、教育关爱、文化惠民、创业科技、体育健康等</w:t>
      </w:r>
      <w:r>
        <w:rPr>
          <w:rFonts w:eastAsia="方正仿宋_GBK"/>
          <w:sz w:val="32"/>
          <w:szCs w:val="32"/>
        </w:rPr>
        <w:t>7</w:t>
      </w:r>
      <w:r>
        <w:rPr>
          <w:rFonts w:hint="eastAsia" w:eastAsia="方正仿宋_GBK"/>
          <w:sz w:val="32"/>
          <w:szCs w:val="32"/>
        </w:rPr>
        <w:t>支志愿服务分队的牵头单位在编人员各</w:t>
      </w:r>
      <w:r>
        <w:rPr>
          <w:rFonts w:eastAsia="方正仿宋_GBK"/>
          <w:sz w:val="32"/>
          <w:szCs w:val="32"/>
        </w:rPr>
        <w:t>1</w:t>
      </w:r>
      <w:r>
        <w:rPr>
          <w:rFonts w:hint="eastAsia" w:eastAsia="方正仿宋_GBK"/>
          <w:sz w:val="32"/>
          <w:szCs w:val="32"/>
        </w:rPr>
        <w:t>名。各文明实践所由宣传干事、文化专干</w:t>
      </w:r>
      <w:r>
        <w:rPr>
          <w:rFonts w:eastAsia="方正仿宋_GBK"/>
          <w:sz w:val="32"/>
          <w:szCs w:val="32"/>
        </w:rPr>
        <w:t>2</w:t>
      </w:r>
      <w:r>
        <w:rPr>
          <w:rFonts w:hint="eastAsia" w:eastAsia="方正仿宋_GBK"/>
          <w:sz w:val="32"/>
          <w:szCs w:val="32"/>
        </w:rPr>
        <w:t>人负责日常工作，其中</w:t>
      </w:r>
      <w:r>
        <w:rPr>
          <w:rFonts w:eastAsia="方正仿宋_GBK"/>
          <w:sz w:val="32"/>
          <w:szCs w:val="32"/>
        </w:rPr>
        <w:t>6</w:t>
      </w:r>
      <w:r>
        <w:rPr>
          <w:rFonts w:hint="eastAsia" w:eastAsia="方正仿宋_GBK"/>
          <w:sz w:val="32"/>
          <w:szCs w:val="32"/>
        </w:rPr>
        <w:t>个区镇各增配</w:t>
      </w:r>
      <w:r>
        <w:rPr>
          <w:rFonts w:eastAsia="方正仿宋_GBK"/>
          <w:sz w:val="32"/>
          <w:szCs w:val="32"/>
        </w:rPr>
        <w:t>1</w:t>
      </w:r>
      <w:r>
        <w:rPr>
          <w:rFonts w:hint="eastAsia" w:eastAsia="方正仿宋_GBK"/>
          <w:sz w:val="32"/>
          <w:szCs w:val="32"/>
        </w:rPr>
        <w:t>名志愿者。各文明实践站由政府购买服务性质的专职宣传文化管理员负责日常工作。</w:t>
      </w:r>
    </w:p>
    <w:p>
      <w:pPr>
        <w:spacing w:line="600" w:lineRule="exact"/>
        <w:ind w:firstLine="640" w:firstLineChars="200"/>
        <w:rPr>
          <w:rFonts w:eastAsia="方正仿宋_GBK"/>
          <w:sz w:val="32"/>
          <w:szCs w:val="32"/>
        </w:rPr>
      </w:pPr>
      <w:r>
        <w:rPr>
          <w:rFonts w:hint="eastAsia" w:ascii="黑体" w:hAnsi="黑体" w:eastAsia="黑体"/>
          <w:sz w:val="32"/>
          <w:szCs w:val="32"/>
        </w:rPr>
        <w:t>句容市</w:t>
      </w:r>
      <w:r>
        <w:rPr>
          <w:rFonts w:ascii="黑体" w:hAnsi="黑体" w:eastAsia="黑体"/>
          <w:sz w:val="32"/>
          <w:szCs w:val="32"/>
        </w:rPr>
        <w:t xml:space="preserve">  </w:t>
      </w:r>
      <w:r>
        <w:rPr>
          <w:rFonts w:hint="eastAsia" w:eastAsia="方正仿宋_GBK"/>
          <w:sz w:val="32"/>
          <w:szCs w:val="32"/>
        </w:rPr>
        <w:t>文明实践中心下设办公室和</w:t>
      </w:r>
      <w:r>
        <w:rPr>
          <w:rFonts w:eastAsia="方正仿宋_GBK"/>
          <w:sz w:val="32"/>
          <w:szCs w:val="32"/>
        </w:rPr>
        <w:t>5</w:t>
      </w:r>
      <w:r>
        <w:rPr>
          <w:rFonts w:hint="eastAsia" w:eastAsia="方正仿宋_GBK"/>
          <w:sz w:val="32"/>
          <w:szCs w:val="32"/>
        </w:rPr>
        <w:t>个分中心，办公室</w:t>
      </w:r>
      <w:r>
        <w:rPr>
          <w:rFonts w:eastAsia="方正仿宋_GBK"/>
          <w:sz w:val="32"/>
          <w:szCs w:val="32"/>
        </w:rPr>
        <w:t>8</w:t>
      </w:r>
      <w:r>
        <w:rPr>
          <w:rFonts w:hint="eastAsia" w:eastAsia="方正仿宋_GBK"/>
          <w:sz w:val="32"/>
          <w:szCs w:val="32"/>
        </w:rPr>
        <w:t>名工作人员由市委宣传部、市文明办内部调配，</w:t>
      </w:r>
      <w:r>
        <w:rPr>
          <w:rFonts w:eastAsia="方正仿宋_GBK"/>
          <w:sz w:val="32"/>
          <w:szCs w:val="32"/>
        </w:rPr>
        <w:t>5</w:t>
      </w:r>
      <w:r>
        <w:rPr>
          <w:rFonts w:hint="eastAsia" w:eastAsia="方正仿宋_GBK"/>
          <w:sz w:val="32"/>
          <w:szCs w:val="32"/>
        </w:rPr>
        <w:t>个分中心工作人员从相关部门抽调。各文明实践所下设办公室、理论宣讲室、教育服务室、文体服务室、科技科普室、卫生普及室等</w:t>
      </w:r>
      <w:r>
        <w:rPr>
          <w:rFonts w:eastAsia="方正仿宋_GBK"/>
          <w:sz w:val="32"/>
          <w:szCs w:val="32"/>
        </w:rPr>
        <w:t>6</w:t>
      </w:r>
      <w:r>
        <w:rPr>
          <w:rFonts w:hint="eastAsia" w:eastAsia="方正仿宋_GBK"/>
          <w:sz w:val="32"/>
          <w:szCs w:val="32"/>
        </w:rPr>
        <w:t>室，配备兼职工作人员</w:t>
      </w:r>
      <w:r>
        <w:rPr>
          <w:rFonts w:eastAsia="方正仿宋_GBK"/>
          <w:sz w:val="32"/>
          <w:szCs w:val="32"/>
        </w:rPr>
        <w:t>12-18</w:t>
      </w:r>
      <w:r>
        <w:rPr>
          <w:rFonts w:hint="eastAsia" w:eastAsia="方正仿宋_GBK"/>
          <w:sz w:val="32"/>
          <w:szCs w:val="32"/>
        </w:rPr>
        <w:t>名，从文化站、成教中心等抽调。各文明实践站配备</w:t>
      </w:r>
      <w:r>
        <w:rPr>
          <w:rFonts w:eastAsia="方正仿宋_GBK"/>
          <w:sz w:val="32"/>
          <w:szCs w:val="32"/>
        </w:rPr>
        <w:t>1</w:t>
      </w:r>
      <w:r>
        <w:rPr>
          <w:rFonts w:hint="eastAsia" w:eastAsia="方正仿宋_GBK"/>
          <w:sz w:val="32"/>
          <w:szCs w:val="32"/>
        </w:rPr>
        <w:t>名工作人员，由大学生村官担任。</w:t>
      </w:r>
    </w:p>
    <w:p>
      <w:pPr>
        <w:spacing w:line="600" w:lineRule="exact"/>
        <w:ind w:firstLine="640" w:firstLineChars="200"/>
        <w:rPr>
          <w:rFonts w:eastAsia="方正仿宋_GBK"/>
          <w:spacing w:val="4"/>
          <w:sz w:val="32"/>
          <w:szCs w:val="32"/>
        </w:rPr>
      </w:pPr>
      <w:r>
        <w:rPr>
          <w:rFonts w:hint="eastAsia" w:ascii="黑体" w:hAnsi="黑体" w:eastAsia="黑体"/>
          <w:sz w:val="32"/>
          <w:szCs w:val="32"/>
        </w:rPr>
        <w:t>泗阳县</w:t>
      </w:r>
      <w:r>
        <w:rPr>
          <w:rFonts w:ascii="黑体" w:hAnsi="黑体" w:eastAsia="黑体"/>
          <w:sz w:val="32"/>
          <w:szCs w:val="32"/>
        </w:rPr>
        <w:t xml:space="preserve">  </w:t>
      </w:r>
      <w:r>
        <w:rPr>
          <w:rFonts w:hint="eastAsia" w:eastAsia="方正仿宋_GBK"/>
          <w:spacing w:val="4"/>
          <w:sz w:val="32"/>
          <w:szCs w:val="32"/>
        </w:rPr>
        <w:t>文明实践中心办公室与县创建全国文明城市指挥部办公室联合办公，从县有关部门和乡镇抽调工作人员</w:t>
      </w:r>
      <w:r>
        <w:rPr>
          <w:rFonts w:eastAsia="方正仿宋_GBK"/>
          <w:spacing w:val="4"/>
          <w:sz w:val="32"/>
          <w:szCs w:val="32"/>
        </w:rPr>
        <w:t>21</w:t>
      </w:r>
      <w:r>
        <w:rPr>
          <w:rFonts w:hint="eastAsia" w:eastAsia="方正仿宋_GBK"/>
          <w:spacing w:val="4"/>
          <w:sz w:val="32"/>
          <w:szCs w:val="32"/>
        </w:rPr>
        <w:t>名，其中行政编制</w:t>
      </w:r>
      <w:r>
        <w:rPr>
          <w:rFonts w:eastAsia="方正仿宋_GBK"/>
          <w:spacing w:val="4"/>
          <w:sz w:val="32"/>
          <w:szCs w:val="32"/>
        </w:rPr>
        <w:t>5</w:t>
      </w:r>
      <w:r>
        <w:rPr>
          <w:rFonts w:hint="eastAsia" w:eastAsia="方正仿宋_GBK"/>
          <w:spacing w:val="4"/>
          <w:sz w:val="32"/>
          <w:szCs w:val="32"/>
        </w:rPr>
        <w:t>名、事业编制</w:t>
      </w:r>
      <w:r>
        <w:rPr>
          <w:rFonts w:eastAsia="方正仿宋_GBK"/>
          <w:spacing w:val="4"/>
          <w:sz w:val="32"/>
          <w:szCs w:val="32"/>
        </w:rPr>
        <w:t>8</w:t>
      </w:r>
      <w:r>
        <w:rPr>
          <w:rFonts w:hint="eastAsia" w:eastAsia="方正仿宋_GBK"/>
          <w:spacing w:val="4"/>
          <w:sz w:val="32"/>
          <w:szCs w:val="32"/>
        </w:rPr>
        <w:t>名、合同制员工</w:t>
      </w:r>
      <w:r>
        <w:rPr>
          <w:rFonts w:eastAsia="方正仿宋_GBK"/>
          <w:spacing w:val="4"/>
          <w:sz w:val="32"/>
          <w:szCs w:val="32"/>
        </w:rPr>
        <w:t>8</w:t>
      </w:r>
      <w:r>
        <w:rPr>
          <w:rFonts w:hint="eastAsia" w:eastAsia="方正仿宋_GBK"/>
          <w:spacing w:val="4"/>
          <w:sz w:val="32"/>
          <w:szCs w:val="32"/>
        </w:rPr>
        <w:t>名。各文明实践所设在乡镇（街道）文广服务中心，明确</w:t>
      </w:r>
      <w:r>
        <w:rPr>
          <w:rFonts w:eastAsia="方正仿宋_GBK"/>
          <w:spacing w:val="4"/>
          <w:sz w:val="32"/>
          <w:szCs w:val="32"/>
        </w:rPr>
        <w:t>2-4</w:t>
      </w:r>
      <w:r>
        <w:rPr>
          <w:rFonts w:hint="eastAsia" w:eastAsia="方正仿宋_GBK"/>
          <w:spacing w:val="4"/>
          <w:sz w:val="32"/>
          <w:szCs w:val="32"/>
        </w:rPr>
        <w:t>名中心工作人员专职负责文明实践工作，并根据需要选聘志愿者增强工作力量。各文明实践站配备</w:t>
      </w:r>
      <w:r>
        <w:rPr>
          <w:rFonts w:eastAsia="方正仿宋_GBK"/>
          <w:spacing w:val="4"/>
          <w:sz w:val="32"/>
          <w:szCs w:val="32"/>
        </w:rPr>
        <w:t>1-2</w:t>
      </w:r>
      <w:r>
        <w:rPr>
          <w:rFonts w:hint="eastAsia" w:eastAsia="方正仿宋_GBK"/>
          <w:spacing w:val="4"/>
          <w:sz w:val="32"/>
          <w:szCs w:val="32"/>
        </w:rPr>
        <w:t>名创业富民新村干为兼职工作人员。</w:t>
      </w:r>
    </w:p>
    <w:p>
      <w:pPr>
        <w:spacing w:line="560" w:lineRule="exact"/>
        <w:ind w:firstLine="640" w:firstLineChars="200"/>
        <w:rPr>
          <w:rFonts w:eastAsia="方正仿宋_GBK"/>
          <w:sz w:val="32"/>
          <w:szCs w:val="32"/>
        </w:rPr>
      </w:pPr>
      <w:r>
        <w:rPr>
          <w:rFonts w:eastAsia="方正仿宋_GBK"/>
          <w:sz w:val="32"/>
          <w:szCs w:val="32"/>
        </w:rPr>
        <w:br w:type="page"/>
      </w:r>
    </w:p>
    <w:p>
      <w:pPr>
        <w:spacing w:line="560" w:lineRule="exact"/>
        <w:ind w:firstLine="640" w:firstLineChars="200"/>
        <w:rPr>
          <w:rFonts w:eastAsia="方正仿宋_GBK"/>
          <w:sz w:val="32"/>
          <w:szCs w:val="32"/>
        </w:rPr>
      </w:pPr>
    </w:p>
    <w:p>
      <w:pPr>
        <w:spacing w:line="560" w:lineRule="exact"/>
        <w:ind w:firstLine="640" w:firstLineChars="200"/>
        <w:rPr>
          <w:rFonts w:eastAsia="方正仿宋_GBK"/>
          <w:sz w:val="32"/>
          <w:szCs w:val="32"/>
        </w:rPr>
      </w:pPr>
    </w:p>
    <w:p>
      <w:pPr>
        <w:spacing w:line="560" w:lineRule="exact"/>
        <w:ind w:firstLine="640" w:firstLineChars="200"/>
        <w:rPr>
          <w:rFonts w:eastAsia="方正仿宋_GBK"/>
          <w:sz w:val="32"/>
          <w:szCs w:val="32"/>
        </w:rPr>
      </w:pPr>
    </w:p>
    <w:p>
      <w:pPr>
        <w:spacing w:line="560" w:lineRule="exact"/>
        <w:ind w:firstLine="640" w:firstLineChars="200"/>
        <w:rPr>
          <w:rFonts w:eastAsia="方正仿宋_GBK"/>
          <w:sz w:val="32"/>
          <w:szCs w:val="32"/>
        </w:rPr>
      </w:pPr>
    </w:p>
    <w:p>
      <w:pPr>
        <w:spacing w:line="560" w:lineRule="exact"/>
        <w:ind w:firstLine="640" w:firstLineChars="200"/>
        <w:rPr>
          <w:rFonts w:eastAsia="方正仿宋_GBK"/>
          <w:sz w:val="32"/>
          <w:szCs w:val="32"/>
        </w:rPr>
      </w:pPr>
    </w:p>
    <w:p>
      <w:pPr>
        <w:spacing w:line="560" w:lineRule="exact"/>
        <w:ind w:firstLine="640" w:firstLineChars="200"/>
        <w:rPr>
          <w:rFonts w:eastAsia="方正仿宋_GBK"/>
          <w:sz w:val="32"/>
          <w:szCs w:val="32"/>
        </w:rPr>
      </w:pPr>
    </w:p>
    <w:p>
      <w:pPr>
        <w:spacing w:line="560" w:lineRule="exact"/>
        <w:ind w:firstLine="640" w:firstLineChars="200"/>
        <w:rPr>
          <w:rFonts w:eastAsia="方正仿宋_GBK"/>
          <w:sz w:val="32"/>
          <w:szCs w:val="32"/>
        </w:rPr>
      </w:pPr>
    </w:p>
    <w:p>
      <w:pPr>
        <w:spacing w:line="560" w:lineRule="exact"/>
        <w:ind w:firstLine="640" w:firstLineChars="200"/>
        <w:rPr>
          <w:rFonts w:eastAsia="方正仿宋_GBK"/>
          <w:sz w:val="32"/>
          <w:szCs w:val="32"/>
        </w:rPr>
      </w:pPr>
    </w:p>
    <w:p>
      <w:pPr>
        <w:spacing w:line="560" w:lineRule="exact"/>
        <w:ind w:firstLine="640" w:firstLineChars="200"/>
        <w:rPr>
          <w:rFonts w:eastAsia="方正仿宋_GBK"/>
          <w:sz w:val="32"/>
          <w:szCs w:val="32"/>
        </w:rPr>
      </w:pPr>
    </w:p>
    <w:p>
      <w:pPr>
        <w:spacing w:line="560" w:lineRule="exact"/>
        <w:ind w:firstLine="643" w:firstLineChars="200"/>
        <w:rPr>
          <w:rFonts w:eastAsia="仿宋_GB2312"/>
          <w:b/>
          <w:sz w:val="32"/>
          <w:szCs w:val="32"/>
        </w:rPr>
      </w:pPr>
    </w:p>
    <w:p>
      <w:pPr>
        <w:spacing w:line="570" w:lineRule="exact"/>
        <w:ind w:firstLine="643" w:firstLineChars="200"/>
        <w:rPr>
          <w:rFonts w:eastAsia="仿宋_GB2312"/>
          <w:b/>
          <w:bCs/>
          <w:sz w:val="32"/>
          <w:szCs w:val="32"/>
        </w:rPr>
      </w:pPr>
    </w:p>
    <w:p>
      <w:pPr>
        <w:spacing w:line="570" w:lineRule="exact"/>
        <w:ind w:firstLine="643" w:firstLineChars="200"/>
        <w:rPr>
          <w:rFonts w:eastAsia="仿宋_GB2312"/>
          <w:b/>
          <w:bCs/>
          <w:sz w:val="32"/>
          <w:szCs w:val="32"/>
        </w:rPr>
      </w:pPr>
    </w:p>
    <w:p>
      <w:pPr>
        <w:spacing w:line="570" w:lineRule="exact"/>
        <w:ind w:firstLine="643" w:firstLineChars="200"/>
        <w:rPr>
          <w:rFonts w:eastAsia="仿宋_GB2312"/>
          <w:b/>
          <w:bCs/>
          <w:sz w:val="32"/>
          <w:szCs w:val="32"/>
        </w:rPr>
      </w:pPr>
    </w:p>
    <w:p>
      <w:pPr>
        <w:spacing w:line="400" w:lineRule="exact"/>
        <w:rPr>
          <w:rFonts w:eastAsia="仿宋_GB2312"/>
          <w:b/>
          <w:bCs/>
          <w:sz w:val="32"/>
          <w:szCs w:val="32"/>
        </w:rPr>
      </w:pPr>
    </w:p>
    <w:p>
      <w:pPr>
        <w:spacing w:line="400" w:lineRule="exact"/>
        <w:rPr>
          <w:rFonts w:eastAsia="仿宋_GB2312"/>
          <w:b/>
          <w:bCs/>
          <w:sz w:val="32"/>
          <w:szCs w:val="32"/>
        </w:rPr>
      </w:pPr>
    </w:p>
    <w:p>
      <w:pPr>
        <w:spacing w:line="570" w:lineRule="exact"/>
        <w:ind w:firstLine="643" w:firstLineChars="200"/>
        <w:rPr>
          <w:rFonts w:eastAsia="仿宋_GB2312"/>
          <w:b/>
          <w:bCs/>
          <w:sz w:val="32"/>
          <w:szCs w:val="32"/>
        </w:rPr>
      </w:pPr>
    </w:p>
    <w:p>
      <w:pPr>
        <w:spacing w:line="570" w:lineRule="exact"/>
        <w:ind w:firstLine="640" w:firstLineChars="200"/>
        <w:rPr>
          <w:rFonts w:eastAsia="仿宋_GB2312"/>
          <w:bCs/>
          <w:sz w:val="32"/>
          <w:szCs w:val="32"/>
        </w:rPr>
      </w:pPr>
    </w:p>
    <w:p>
      <w:pPr>
        <w:spacing w:line="480" w:lineRule="exact"/>
        <w:rPr>
          <w:rFonts w:eastAsia="仿宋_GB2312"/>
          <w:color w:val="000000"/>
          <w:sz w:val="28"/>
          <w:szCs w:val="28"/>
        </w:rPr>
      </w:pPr>
      <w:r>
        <w:pict>
          <v:line id="_x0000_s1027" o:spid="_x0000_s1027" o:spt="20" style="position:absolute;left:0pt;margin-left:-7.95pt;margin-top:3pt;height:0pt;width:446pt;z-index:251659264;mso-width-relative:page;mso-height-relative:page;" coordsize="21600,21600">
            <v:path arrowok="t"/>
            <v:fill focussize="0,0"/>
            <v:stroke/>
            <v:imagedata o:title=""/>
            <o:lock v:ext="edit"/>
          </v:line>
        </w:pict>
      </w:r>
      <w:r>
        <w:rPr>
          <w:rFonts w:hint="eastAsia" w:eastAsia="仿宋_GB2312"/>
          <w:color w:val="000000"/>
          <w:sz w:val="28"/>
          <w:szCs w:val="28"/>
        </w:rPr>
        <w:t>报：中央文明办</w:t>
      </w:r>
    </w:p>
    <w:p>
      <w:pPr>
        <w:spacing w:line="480" w:lineRule="exact"/>
        <w:ind w:firstLine="560" w:firstLineChars="200"/>
        <w:rPr>
          <w:rFonts w:eastAsia="仿宋_GB2312"/>
          <w:color w:val="000000"/>
          <w:sz w:val="28"/>
          <w:szCs w:val="28"/>
        </w:rPr>
      </w:pPr>
      <w:r>
        <w:rPr>
          <w:rFonts w:hint="eastAsia" w:eastAsia="仿宋_GB2312"/>
          <w:color w:val="000000"/>
          <w:sz w:val="28"/>
          <w:szCs w:val="28"/>
        </w:rPr>
        <w:t>省文明委主任、副主任、委员</w:t>
      </w:r>
    </w:p>
    <w:p>
      <w:pPr>
        <w:spacing w:line="480" w:lineRule="exact"/>
        <w:rPr>
          <w:rFonts w:eastAsia="仿宋_GB2312"/>
          <w:color w:val="000000"/>
          <w:sz w:val="28"/>
          <w:szCs w:val="28"/>
        </w:rPr>
      </w:pPr>
      <w:r>
        <w:rPr>
          <w:rFonts w:hint="eastAsia" w:eastAsia="仿宋_GB2312"/>
          <w:color w:val="000000"/>
          <w:sz w:val="28"/>
          <w:szCs w:val="28"/>
        </w:rPr>
        <w:t>发：各市、县（市、区）文明委、文明办</w:t>
      </w:r>
    </w:p>
    <w:p>
      <w:pPr>
        <w:spacing w:line="480" w:lineRule="exact"/>
        <w:ind w:firstLine="560" w:firstLineChars="200"/>
        <w:rPr>
          <w:rFonts w:eastAsia="仿宋_GB2312"/>
          <w:color w:val="000000"/>
          <w:sz w:val="28"/>
          <w:szCs w:val="28"/>
        </w:rPr>
      </w:pPr>
      <w:r>
        <w:rPr>
          <w:rFonts w:hint="eastAsia" w:eastAsia="仿宋_GB2312"/>
          <w:color w:val="000000"/>
          <w:sz w:val="28"/>
          <w:szCs w:val="28"/>
        </w:rPr>
        <w:t>省各有关部门、单位职能处室</w:t>
      </w:r>
    </w:p>
    <w:p>
      <w:pPr>
        <w:spacing w:line="480" w:lineRule="exact"/>
        <w:rPr>
          <w:rFonts w:eastAsia="仿宋_GB2312"/>
          <w:color w:val="000000"/>
          <w:sz w:val="28"/>
          <w:szCs w:val="28"/>
        </w:rPr>
      </w:pPr>
      <w:r>
        <w:pict>
          <v:line id="_x0000_s1028" o:spid="_x0000_s1028" o:spt="20" style="position:absolute;left:0pt;margin-left:-7.2pt;margin-top:1.6pt;height:0pt;width:444pt;z-index:251660288;mso-width-relative:page;mso-height-relative:page;" coordsize="21600,21600">
            <v:path arrowok="t"/>
            <v:fill focussize="0,0"/>
            <v:stroke/>
            <v:imagedata o:title=""/>
            <o:lock v:ext="edit"/>
          </v:line>
        </w:pict>
      </w:r>
      <w:r>
        <w:rPr>
          <w:rFonts w:hint="eastAsia" w:eastAsia="仿宋_GB2312"/>
          <w:color w:val="000000"/>
          <w:sz w:val="28"/>
          <w:szCs w:val="28"/>
        </w:rPr>
        <w:t>省文明办综合联络处</w:t>
      </w:r>
      <w:r>
        <w:rPr>
          <w:rFonts w:eastAsia="仿宋_GB2312"/>
          <w:color w:val="000000"/>
          <w:sz w:val="28"/>
          <w:szCs w:val="28"/>
        </w:rPr>
        <w:t xml:space="preserve">                                </w:t>
      </w:r>
      <w:r>
        <w:rPr>
          <w:rFonts w:hint="eastAsia" w:eastAsia="仿宋_GB2312"/>
          <w:color w:val="000000"/>
          <w:sz w:val="28"/>
          <w:szCs w:val="28"/>
        </w:rPr>
        <w:t>共印</w:t>
      </w:r>
      <w:r>
        <w:rPr>
          <w:rFonts w:eastAsia="仿宋_GB2312"/>
          <w:color w:val="000000"/>
          <w:sz w:val="28"/>
          <w:szCs w:val="28"/>
        </w:rPr>
        <w:t>500</w:t>
      </w:r>
      <w:r>
        <w:rPr>
          <w:rFonts w:hint="eastAsia" w:eastAsia="仿宋_GB2312"/>
          <w:color w:val="000000"/>
          <w:sz w:val="28"/>
          <w:szCs w:val="28"/>
        </w:rPr>
        <w:t>份</w:t>
      </w:r>
    </w:p>
    <w:p>
      <w:pPr>
        <w:spacing w:line="480" w:lineRule="exact"/>
        <w:ind w:firstLine="1575" w:firstLineChars="750"/>
        <w:jc w:val="right"/>
      </w:pPr>
      <w:r>
        <w:pict>
          <v:line id="_x0000_s1029" o:spid="_x0000_s1029" o:spt="20" style="position:absolute;left:0pt;margin-left:-7.2pt;margin-top:3.2pt;height:0pt;width:445pt;z-index:251661312;mso-width-relative:page;mso-height-relative:page;" coordsize="21600,21600">
            <v:path arrowok="t"/>
            <v:fill focussize="0,0"/>
            <v:stroke/>
            <v:imagedata o:title=""/>
            <o:lock v:ext="edit"/>
          </v:line>
        </w:pict>
      </w:r>
      <w:r>
        <w:rPr>
          <w:rFonts w:eastAsia="仿宋_GB2312"/>
          <w:color w:val="000000"/>
          <w:sz w:val="28"/>
          <w:szCs w:val="28"/>
        </w:rPr>
        <w:t xml:space="preserve">     </w:t>
      </w:r>
      <w:r>
        <w:rPr>
          <w:rFonts w:hint="eastAsia" w:eastAsia="仿宋_GB2312"/>
          <w:color w:val="000000"/>
          <w:sz w:val="28"/>
          <w:szCs w:val="28"/>
        </w:rPr>
        <w:t>（苏简字</w:t>
      </w:r>
      <w:r>
        <w:rPr>
          <w:rFonts w:eastAsia="仿宋_GB2312"/>
          <w:color w:val="000000"/>
          <w:sz w:val="28"/>
          <w:szCs w:val="28"/>
        </w:rPr>
        <w:t>1004</w:t>
      </w:r>
      <w:r>
        <w:rPr>
          <w:rFonts w:hint="eastAsia" w:eastAsia="仿宋_GB2312"/>
          <w:color w:val="000000"/>
          <w:sz w:val="28"/>
          <w:szCs w:val="28"/>
        </w:rPr>
        <w:t>号）</w:t>
      </w:r>
    </w:p>
    <w:sectPr>
      <w:headerReference r:id="rId5" w:type="first"/>
      <w:footerReference r:id="rId8" w:type="first"/>
      <w:headerReference r:id="rId3" w:type="default"/>
      <w:footerReference r:id="rId6" w:type="default"/>
      <w:headerReference r:id="rId4" w:type="even"/>
      <w:footerReference r:id="rId7" w:type="even"/>
      <w:pgSz w:w="11906" w:h="16838"/>
      <w:pgMar w:top="1985" w:right="1588" w:bottom="1814" w:left="1588"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大标宋简体">
    <w:altName w:val="Arial Unicode MS"/>
    <w:panose1 w:val="03000509000000000000"/>
    <w:charset w:val="86"/>
    <w:family w:val="script"/>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w:t>
    </w:r>
    <w:r>
      <w:rPr>
        <w:rStyle w:val="7"/>
        <w:sz w:val="28"/>
        <w:szCs w:val="28"/>
      </w:rPr>
      <w:fldChar w:fldCharType="end"/>
    </w:r>
    <w:r>
      <w:rPr>
        <w:rStyle w:val="7"/>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7567"/>
    <w:rsid w:val="00A97567"/>
    <w:rsid w:val="00C30BD0"/>
    <w:rsid w:val="716C7FA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uiPriority w:val="99"/>
    <w:pPr>
      <w:tabs>
        <w:tab w:val="center" w:pos="4153"/>
        <w:tab w:val="right" w:pos="8306"/>
      </w:tabs>
      <w:snapToGrid w:val="0"/>
      <w:jc w:val="left"/>
    </w:pPr>
    <w:rPr>
      <w:kern w:val="0"/>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uiPriority w:val="99"/>
    <w:rPr>
      <w:rFonts w:cs="Times New Roman"/>
    </w:rPr>
  </w:style>
  <w:style w:type="character" w:customStyle="1" w:styleId="9">
    <w:name w:val="Balloon Text Char"/>
    <w:basedOn w:val="6"/>
    <w:link w:val="2"/>
    <w:semiHidden/>
    <w:qFormat/>
    <w:locked/>
    <w:uiPriority w:val="99"/>
    <w:rPr>
      <w:rFonts w:ascii="Times New Roman" w:hAnsi="Times New Roman"/>
      <w:kern w:val="2"/>
      <w:sz w:val="18"/>
    </w:rPr>
  </w:style>
  <w:style w:type="character" w:customStyle="1" w:styleId="10">
    <w:name w:val="Footer Char"/>
    <w:basedOn w:val="6"/>
    <w:link w:val="3"/>
    <w:semiHidden/>
    <w:locked/>
    <w:uiPriority w:val="99"/>
    <w:rPr>
      <w:rFonts w:ascii="Times New Roman" w:hAnsi="Times New Roman"/>
      <w:sz w:val="18"/>
    </w:rPr>
  </w:style>
  <w:style w:type="character" w:customStyle="1" w:styleId="11">
    <w:name w:val="Header Char"/>
    <w:basedOn w:val="6"/>
    <w:link w:val="4"/>
    <w:semiHidden/>
    <w:locked/>
    <w:uiPriority w:val="99"/>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xxx\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Lenovo</Company>
  <Pages>6</Pages>
  <Words>328</Words>
  <Characters>1875</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2019-01-14T01:03:00Z</dcterms:created>
  <dc:creator>马德雷克斯</dc:creator>
  <cp:lastModifiedBy>马德雷克斯</cp:lastModifiedBy>
  <cp:lastPrinted>2019-01-11T05:41:00Z</cp:lastPrinted>
  <dcterms:modified xsi:type="dcterms:W3CDTF">2019-01-28T03:44:16Z</dcterms:modified>
  <dc:title>江苏精神文明建设简报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