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F95" w:rsidRDefault="00AA3150" w:rsidP="002D5A67">
      <w:pPr>
        <w:spacing w:afterLines="50" w:after="156"/>
        <w:rPr>
          <w:rFonts w:ascii="Times New Roman" w:eastAsia="黑体" w:hAnsi="Times New Roman"/>
          <w:sz w:val="32"/>
          <w:szCs w:val="32"/>
        </w:rPr>
      </w:pPr>
      <w:r>
        <w:rPr>
          <w:rFonts w:ascii="Times New Roman" w:eastAsia="黑体" w:hAnsi="Times New Roman" w:hint="eastAsia"/>
          <w:sz w:val="32"/>
          <w:szCs w:val="32"/>
        </w:rPr>
        <w:t>工作资料</w:t>
      </w:r>
      <w:r>
        <w:rPr>
          <w:rFonts w:ascii="Times New Roman" w:eastAsia="黑体" w:hAnsi="Times New Roman" w:hint="eastAsia"/>
          <w:sz w:val="32"/>
          <w:szCs w:val="32"/>
        </w:rPr>
        <w:t xml:space="preserve">  </w:t>
      </w:r>
      <w:r>
        <w:rPr>
          <w:rFonts w:ascii="Times New Roman" w:eastAsia="黑体" w:hAnsi="Times New Roman" w:hint="eastAsia"/>
          <w:sz w:val="32"/>
          <w:szCs w:val="32"/>
        </w:rPr>
        <w:t>注意</w:t>
      </w:r>
      <w:r w:rsidR="009F4D18">
        <w:rPr>
          <w:rFonts w:ascii="Times New Roman" w:eastAsia="黑体" w:hAnsi="Times New Roman" w:hint="eastAsia"/>
          <w:sz w:val="32"/>
          <w:szCs w:val="32"/>
        </w:rPr>
        <w:t>保存</w:t>
      </w:r>
      <w:r w:rsidR="009F4D18">
        <w:rPr>
          <w:rFonts w:ascii="Times New Roman" w:eastAsia="黑体" w:hAnsi="Times New Roman" w:hint="eastAsia"/>
          <w:sz w:val="32"/>
          <w:szCs w:val="32"/>
        </w:rPr>
        <w:t xml:space="preserve"> </w:t>
      </w:r>
      <w:bookmarkStart w:id="0" w:name="_GoBack"/>
      <w:bookmarkEnd w:id="0"/>
    </w:p>
    <w:p w:rsidR="00E96F95" w:rsidRDefault="00E96F95" w:rsidP="002D5A67">
      <w:pPr>
        <w:spacing w:afterLines="50" w:after="156"/>
        <w:rPr>
          <w:rFonts w:ascii="Times New Roman" w:eastAsia="黑体" w:hAnsi="Times New Roman"/>
          <w:sz w:val="32"/>
          <w:szCs w:val="32"/>
        </w:rPr>
      </w:pPr>
    </w:p>
    <w:p w:rsidR="00E96F95" w:rsidRDefault="00E96F95" w:rsidP="002D5A67">
      <w:pPr>
        <w:spacing w:afterLines="50" w:after="156"/>
        <w:jc w:val="center"/>
        <w:rPr>
          <w:rFonts w:ascii="Times New Roman" w:eastAsia="方正楷体_GBK" w:hAnsi="Times New Roman"/>
          <w:color w:val="FF0000"/>
          <w:sz w:val="32"/>
          <w:szCs w:val="32"/>
        </w:rPr>
      </w:pPr>
      <w:r>
        <w:rPr>
          <w:rFonts w:ascii="Times New Roman" w:eastAsia="方正小标宋_GBK" w:hint="eastAsia"/>
          <w:color w:val="FF0000"/>
          <w:sz w:val="80"/>
          <w:szCs w:val="80"/>
        </w:rPr>
        <w:t>江苏精神文明建设简报</w:t>
      </w:r>
    </w:p>
    <w:p w:rsidR="00E96F95" w:rsidRDefault="00E96F95" w:rsidP="002D5A67">
      <w:pPr>
        <w:spacing w:afterLines="50" w:after="156"/>
        <w:jc w:val="center"/>
        <w:rPr>
          <w:rFonts w:ascii="Times New Roman" w:eastAsia="方正楷体_GBK" w:hAnsi="Times New Roman"/>
          <w:color w:val="000000"/>
          <w:sz w:val="36"/>
          <w:szCs w:val="36"/>
        </w:rPr>
      </w:pPr>
      <w:r>
        <w:rPr>
          <w:rFonts w:ascii="Times New Roman" w:eastAsia="方正楷体_GBK" w:hint="eastAsia"/>
          <w:color w:val="000000"/>
          <w:sz w:val="36"/>
          <w:szCs w:val="36"/>
        </w:rPr>
        <w:t>第</w:t>
      </w:r>
      <w:r>
        <w:rPr>
          <w:rFonts w:ascii="Times New Roman" w:eastAsia="方正楷体_GBK" w:hAnsi="Times New Roman"/>
          <w:color w:val="000000"/>
          <w:sz w:val="36"/>
          <w:szCs w:val="36"/>
        </w:rPr>
        <w:t>10</w:t>
      </w:r>
      <w:r>
        <w:rPr>
          <w:rFonts w:ascii="Times New Roman" w:eastAsia="方正楷体_GBK" w:hint="eastAsia"/>
          <w:color w:val="000000"/>
          <w:sz w:val="36"/>
          <w:szCs w:val="36"/>
        </w:rPr>
        <w:t>期</w:t>
      </w:r>
    </w:p>
    <w:p w:rsidR="00E96F95" w:rsidRDefault="00E96F95">
      <w:pPr>
        <w:ind w:rightChars="-10" w:right="-21"/>
        <w:rPr>
          <w:rFonts w:ascii="Times New Roman" w:eastAsia="方正楷体_GBK" w:hAnsi="Times New Roman"/>
          <w:color w:val="000000"/>
          <w:sz w:val="32"/>
          <w:szCs w:val="32"/>
        </w:rPr>
      </w:pPr>
      <w:r>
        <w:rPr>
          <w:rFonts w:ascii="Times New Roman" w:eastAsia="方正楷体_GBK" w:hAnsi="Times New Roman" w:hint="eastAsia"/>
          <w:color w:val="000000"/>
          <w:sz w:val="32"/>
          <w:szCs w:val="32"/>
        </w:rPr>
        <w:t>江苏省文明办</w:t>
      </w:r>
      <w:r>
        <w:rPr>
          <w:rFonts w:ascii="Times New Roman" w:eastAsia="方正楷体_GBK" w:hAnsi="Times New Roman"/>
          <w:color w:val="000000"/>
          <w:sz w:val="32"/>
          <w:szCs w:val="32"/>
        </w:rPr>
        <w:t xml:space="preserve">                            2020</w:t>
      </w:r>
      <w:r>
        <w:rPr>
          <w:rFonts w:ascii="Times New Roman" w:eastAsia="方正楷体_GBK" w:hAnsi="Times New Roman" w:hint="eastAsia"/>
          <w:color w:val="000000"/>
          <w:sz w:val="32"/>
          <w:szCs w:val="32"/>
        </w:rPr>
        <w:t>年</w:t>
      </w:r>
      <w:r>
        <w:rPr>
          <w:rFonts w:ascii="Times New Roman" w:eastAsia="方正楷体_GBK" w:hAnsi="Times New Roman"/>
          <w:color w:val="000000"/>
          <w:sz w:val="32"/>
          <w:szCs w:val="32"/>
        </w:rPr>
        <w:t>5</w:t>
      </w:r>
      <w:r>
        <w:rPr>
          <w:rFonts w:ascii="Times New Roman" w:eastAsia="方正楷体_GBK" w:hAnsi="Times New Roman" w:hint="eastAsia"/>
          <w:color w:val="000000"/>
          <w:sz w:val="32"/>
          <w:szCs w:val="32"/>
        </w:rPr>
        <w:t>月</w:t>
      </w:r>
      <w:r>
        <w:rPr>
          <w:rFonts w:ascii="Times New Roman" w:eastAsia="方正楷体_GBK" w:hAnsi="Times New Roman"/>
          <w:color w:val="000000"/>
          <w:sz w:val="32"/>
          <w:szCs w:val="32"/>
        </w:rPr>
        <w:t>8</w:t>
      </w:r>
      <w:r>
        <w:rPr>
          <w:rFonts w:ascii="Times New Roman" w:eastAsia="方正楷体_GBK" w:hAnsi="Times New Roman" w:hint="eastAsia"/>
          <w:color w:val="000000"/>
          <w:sz w:val="32"/>
          <w:szCs w:val="32"/>
        </w:rPr>
        <w:t>日</w:t>
      </w:r>
    </w:p>
    <w:p w:rsidR="00E96F95" w:rsidRDefault="00C030DD">
      <w:pPr>
        <w:spacing w:line="580" w:lineRule="exact"/>
        <w:rPr>
          <w:rFonts w:ascii="Times New Roman" w:hAnsi="Times New Roman"/>
        </w:rPr>
      </w:pPr>
      <w:r>
        <w:rPr>
          <w:noProof/>
        </w:rPr>
        <w:pict>
          <v:line id="直线 2" o:spid="_x0000_s1026" style="position:absolute;left:0;text-align:left;z-index:4" from="-11.9pt,2.55pt" to="447.1pt,2.55pt" strokecolor="red" strokeweight="2pt">
            <w10:wrap type="square"/>
          </v:line>
        </w:pict>
      </w:r>
    </w:p>
    <w:p w:rsidR="00E96F95" w:rsidRDefault="00E96F95">
      <w:pPr>
        <w:pStyle w:val="af2"/>
        <w:spacing w:line="600" w:lineRule="exact"/>
        <w:ind w:firstLine="640"/>
        <w:rPr>
          <w:rFonts w:ascii="Times New Roman" w:eastAsia="方正楷体_GBK" w:hAnsi="Times New Roman" w:cs="仿宋_GB2312"/>
          <w:bCs w:val="0"/>
          <w:sz w:val="32"/>
          <w:szCs w:val="32"/>
        </w:rPr>
      </w:pPr>
      <w:r>
        <w:rPr>
          <w:rFonts w:ascii="黑体" w:eastAsia="黑体" w:hAnsi="黑体" w:hint="eastAsia"/>
          <w:bCs w:val="0"/>
          <w:color w:val="000000"/>
          <w:sz w:val="32"/>
          <w:szCs w:val="32"/>
        </w:rPr>
        <w:t>编者按</w:t>
      </w:r>
      <w:r>
        <w:rPr>
          <w:rFonts w:ascii="黑体" w:eastAsia="黑体" w:hAnsi="仿宋_GB2312" w:cs="仿宋_GB2312" w:hint="eastAsia"/>
          <w:bCs w:val="0"/>
          <w:sz w:val="32"/>
          <w:szCs w:val="32"/>
        </w:rPr>
        <w:t>：</w:t>
      </w:r>
      <w:r>
        <w:rPr>
          <w:rFonts w:ascii="Times New Roman" w:eastAsia="楷体_GB2312" w:hAnsi="Times New Roman" w:cs="仿宋_GB2312" w:hint="eastAsia"/>
          <w:bCs w:val="0"/>
          <w:sz w:val="32"/>
          <w:szCs w:val="32"/>
        </w:rPr>
        <w:t>近日，</w:t>
      </w:r>
      <w:proofErr w:type="gramStart"/>
      <w:r>
        <w:rPr>
          <w:rFonts w:ascii="Times New Roman" w:eastAsia="楷体_GB2312" w:hAnsi="Times New Roman" w:cs="仿宋_GB2312" w:hint="eastAsia"/>
          <w:bCs w:val="0"/>
          <w:sz w:val="32"/>
          <w:szCs w:val="32"/>
        </w:rPr>
        <w:t>国网江苏电力公司</w:t>
      </w:r>
      <w:proofErr w:type="gramEnd"/>
      <w:r>
        <w:rPr>
          <w:rFonts w:ascii="Times New Roman" w:eastAsia="楷体_GB2312" w:hAnsi="Times New Roman" w:cs="仿宋_GB2312" w:hint="eastAsia"/>
          <w:bCs w:val="0"/>
          <w:sz w:val="32"/>
          <w:szCs w:val="32"/>
        </w:rPr>
        <w:t>向省文明办报送了关于发挥文明行业、文明单位创建在助力疫情防控和复工复产中作用的材料。这个材料内容丰富、做法实在，反映出文明行业、文明单位充分发挥职能优势，以最大的</w:t>
      </w:r>
      <w:proofErr w:type="gramStart"/>
      <w:r>
        <w:rPr>
          <w:rFonts w:ascii="Times New Roman" w:eastAsia="楷体_GB2312" w:hAnsi="Times New Roman" w:cs="仿宋_GB2312" w:hint="eastAsia"/>
          <w:bCs w:val="0"/>
          <w:sz w:val="32"/>
          <w:szCs w:val="32"/>
        </w:rPr>
        <w:t>努力抗</w:t>
      </w:r>
      <w:proofErr w:type="gramEnd"/>
      <w:r>
        <w:rPr>
          <w:rFonts w:ascii="Times New Roman" w:eastAsia="楷体_GB2312" w:hAnsi="Times New Roman" w:cs="仿宋_GB2312" w:hint="eastAsia"/>
          <w:bCs w:val="0"/>
          <w:sz w:val="32"/>
          <w:szCs w:val="32"/>
        </w:rPr>
        <w:t>疫情保供电、服务企业复工复产、降低企业用电成本等方面发挥了重要作用，特别是积极履行社会责任，动员全行业干部群众投身疫情防控一线，做复工复产服务员、疫情防控宣传员、社情民意信息员。现摘发如下，供各地各部门各单位学习借鉴，凝聚起夺取疫情防控和经济社会发展“双胜利”的强大合力。</w:t>
      </w:r>
    </w:p>
    <w:p w:rsidR="00E96F95" w:rsidRDefault="00E96F95">
      <w:pPr>
        <w:rPr>
          <w:rFonts w:ascii="Times New Roman" w:eastAsia="仿宋_GB2312" w:hAnsi="Times New Roman" w:cs="仿宋_GB2312"/>
          <w:sz w:val="32"/>
          <w:szCs w:val="32"/>
        </w:rPr>
      </w:pPr>
      <w:r>
        <w:rPr>
          <w:rFonts w:ascii="Times New Roman" w:eastAsia="仿宋_GB2312" w:hAnsi="Times New Roman" w:cs="仿宋_GB2312"/>
          <w:sz w:val="32"/>
          <w:szCs w:val="32"/>
        </w:rPr>
        <w:t xml:space="preserve"> </w:t>
      </w:r>
    </w:p>
    <w:p w:rsidR="00E96F95" w:rsidRDefault="00E96F95">
      <w:pPr>
        <w:spacing w:line="600" w:lineRule="exact"/>
        <w:rPr>
          <w:rFonts w:ascii="Times New Roman" w:hAnsi="Times New Roman"/>
        </w:rPr>
      </w:pPr>
      <w:r>
        <w:rPr>
          <w:rFonts w:ascii="Times New Roman" w:eastAsia="仿宋_GB2312" w:hAnsi="Times New Roman" w:cs="仿宋_GB2312"/>
          <w:sz w:val="32"/>
          <w:szCs w:val="32"/>
        </w:rPr>
        <w:br w:type="page"/>
      </w:r>
    </w:p>
    <w:p w:rsidR="00E96F95" w:rsidRDefault="00E96F95">
      <w:pPr>
        <w:spacing w:line="600" w:lineRule="exact"/>
        <w:jc w:val="center"/>
        <w:rPr>
          <w:rFonts w:ascii="Times New Roman" w:eastAsia="方正小标宋_GBK" w:hAnsi="Times New Roman" w:cs="方正小标宋简体"/>
          <w:sz w:val="44"/>
          <w:szCs w:val="44"/>
        </w:rPr>
      </w:pPr>
      <w:proofErr w:type="gramStart"/>
      <w:r>
        <w:rPr>
          <w:rFonts w:ascii="Times New Roman" w:eastAsia="方正小标宋_GBK" w:hAnsi="Times New Roman" w:cs="方正小标宋简体" w:hint="eastAsia"/>
          <w:sz w:val="44"/>
          <w:szCs w:val="44"/>
        </w:rPr>
        <w:t>国网江苏</w:t>
      </w:r>
      <w:proofErr w:type="gramEnd"/>
      <w:r>
        <w:rPr>
          <w:rFonts w:ascii="Times New Roman" w:eastAsia="方正小标宋_GBK" w:hAnsi="Times New Roman" w:cs="方正小标宋简体" w:hint="eastAsia"/>
          <w:sz w:val="44"/>
          <w:szCs w:val="44"/>
        </w:rPr>
        <w:t>电力：以文明创建凝聚众志成城</w:t>
      </w:r>
    </w:p>
    <w:p w:rsidR="00E96F95" w:rsidRDefault="00E96F95">
      <w:pPr>
        <w:spacing w:line="600" w:lineRule="exact"/>
        <w:jc w:val="center"/>
        <w:rPr>
          <w:rFonts w:ascii="Times New Roman" w:eastAsia="方正小标宋_GBK" w:hAnsi="Times New Roman" w:cs="方正小标宋简体"/>
          <w:sz w:val="44"/>
          <w:szCs w:val="44"/>
        </w:rPr>
      </w:pPr>
      <w:r>
        <w:rPr>
          <w:rFonts w:ascii="Times New Roman" w:eastAsia="方正小标宋_GBK" w:hAnsi="Times New Roman" w:cs="方正小标宋简体" w:hint="eastAsia"/>
          <w:sz w:val="44"/>
          <w:szCs w:val="44"/>
        </w:rPr>
        <w:t>强大力量</w:t>
      </w:r>
      <w:r>
        <w:rPr>
          <w:rFonts w:ascii="Times New Roman" w:eastAsia="方正小标宋_GBK" w:hAnsi="Times New Roman" w:cs="方正小标宋简体"/>
          <w:sz w:val="44"/>
          <w:szCs w:val="44"/>
        </w:rPr>
        <w:t xml:space="preserve">  </w:t>
      </w:r>
      <w:r>
        <w:rPr>
          <w:rFonts w:ascii="Times New Roman" w:eastAsia="方正小标宋_GBK" w:hAnsi="Times New Roman" w:cs="方正小标宋简体" w:hint="eastAsia"/>
          <w:sz w:val="44"/>
          <w:szCs w:val="44"/>
        </w:rPr>
        <w:t>助力疫情防控复工复产</w:t>
      </w:r>
    </w:p>
    <w:p w:rsidR="00E96F95" w:rsidRDefault="00E96F95">
      <w:pPr>
        <w:pStyle w:val="af2"/>
        <w:spacing w:line="600" w:lineRule="exact"/>
        <w:ind w:firstLineChars="0" w:firstLine="0"/>
        <w:rPr>
          <w:rFonts w:ascii="Times New Roman" w:eastAsia="楷体" w:hAnsi="Times New Roman"/>
          <w:sz w:val="28"/>
          <w:szCs w:val="32"/>
        </w:rPr>
      </w:pPr>
    </w:p>
    <w:p w:rsidR="00E96F95" w:rsidRDefault="00E96F95">
      <w:pPr>
        <w:spacing w:line="600" w:lineRule="exact"/>
        <w:ind w:firstLineChars="200" w:firstLine="656"/>
        <w:jc w:val="left"/>
        <w:rPr>
          <w:rFonts w:ascii="Times New Roman" w:eastAsia="仿宋_GB2312" w:hAnsi="Times New Roman"/>
          <w:spacing w:val="4"/>
          <w:sz w:val="32"/>
          <w:szCs w:val="32"/>
        </w:rPr>
      </w:pPr>
      <w:r>
        <w:rPr>
          <w:rFonts w:ascii="Times New Roman" w:eastAsia="仿宋_GB2312" w:hAnsi="Times New Roman" w:hint="eastAsia"/>
          <w:spacing w:val="4"/>
          <w:sz w:val="32"/>
          <w:szCs w:val="32"/>
        </w:rPr>
        <w:t>自新型冠状病毒肺炎疫情发生以来，作为全国文明单位、江苏省文明行业，</w:t>
      </w:r>
      <w:proofErr w:type="gramStart"/>
      <w:r>
        <w:rPr>
          <w:rFonts w:ascii="Times New Roman" w:eastAsia="仿宋_GB2312" w:hAnsi="Times New Roman" w:hint="eastAsia"/>
          <w:spacing w:val="4"/>
          <w:sz w:val="32"/>
          <w:szCs w:val="32"/>
        </w:rPr>
        <w:t>国网江苏省</w:t>
      </w:r>
      <w:proofErr w:type="gramEnd"/>
      <w:r>
        <w:rPr>
          <w:rFonts w:ascii="Times New Roman" w:eastAsia="仿宋_GB2312" w:hAnsi="Times New Roman" w:hint="eastAsia"/>
          <w:spacing w:val="4"/>
          <w:sz w:val="32"/>
          <w:szCs w:val="32"/>
        </w:rPr>
        <w:t>电力有限公司党委深入贯彻习近平总书记系列重要讲话和指示批示精神，坚定落实省委省政府和国家电网公司的决策部署，一手抓疫情防控，一手抓复工复产，坚持“服务暖人心”与“价值领人心”并行，光明与文明并进，以文明守护光明、用行动驱散</w:t>
      </w:r>
      <w:proofErr w:type="gramStart"/>
      <w:r>
        <w:rPr>
          <w:rFonts w:ascii="Times New Roman" w:eastAsia="仿宋_GB2312" w:hAnsi="Times New Roman" w:hint="eastAsia"/>
          <w:spacing w:val="4"/>
          <w:sz w:val="32"/>
          <w:szCs w:val="32"/>
        </w:rPr>
        <w:t>疫霾</w:t>
      </w:r>
      <w:proofErr w:type="gramEnd"/>
      <w:r>
        <w:rPr>
          <w:rFonts w:ascii="Times New Roman" w:eastAsia="仿宋_GB2312" w:hAnsi="Times New Roman" w:hint="eastAsia"/>
          <w:spacing w:val="4"/>
          <w:sz w:val="32"/>
          <w:szCs w:val="32"/>
        </w:rPr>
        <w:t>。</w:t>
      </w:r>
    </w:p>
    <w:p w:rsidR="00E96F95" w:rsidRDefault="00E96F95">
      <w:pPr>
        <w:spacing w:line="600" w:lineRule="exact"/>
        <w:ind w:firstLineChars="200" w:firstLine="656"/>
        <w:rPr>
          <w:rFonts w:ascii="Times New Roman" w:eastAsia="仿宋_GB2312" w:hAnsi="Times New Roman"/>
          <w:spacing w:val="4"/>
          <w:sz w:val="32"/>
          <w:szCs w:val="32"/>
        </w:rPr>
      </w:pPr>
      <w:r>
        <w:rPr>
          <w:rFonts w:ascii="Times New Roman" w:eastAsia="楷体_GB2312" w:hAnsi="Times New Roman"/>
          <w:bCs/>
          <w:spacing w:val="4"/>
          <w:sz w:val="32"/>
          <w:szCs w:val="32"/>
        </w:rPr>
        <w:t>1</w:t>
      </w:r>
      <w:r>
        <w:rPr>
          <w:rFonts w:ascii="Times New Roman" w:eastAsia="楷体_GB2312" w:hAnsi="Times New Roman" w:hint="eastAsia"/>
          <w:bCs/>
          <w:spacing w:val="4"/>
          <w:sz w:val="32"/>
          <w:szCs w:val="32"/>
        </w:rPr>
        <w:t>．提高政治站位，凝聚疫情防控向心力。</w:t>
      </w:r>
      <w:r>
        <w:rPr>
          <w:rFonts w:ascii="Times New Roman" w:eastAsia="仿宋_GB2312" w:hAnsi="Times New Roman" w:hint="eastAsia"/>
          <w:spacing w:val="4"/>
          <w:sz w:val="32"/>
          <w:szCs w:val="32"/>
        </w:rPr>
        <w:t>公司党委高度重视疫情防控工作，第一时间成立应对新型冠状病毒疫情工作领导小组，第一时间启动突发公共卫生事件一级响应机制，加强组织领导，建立协同机制，确保上下政令畅通、行动有力有序。多次召开党委会、疫情防控工作领导小组会和中心组学习会，学习贯彻习近平总书记重要讲话和重要指示精神，研究部署公司疫情防控相关工作，确保各项防控举措落实到位。印发《关于充分发挥各级党组织和党员领导干部作用为打赢疫情防控阻击战提供坚强政治保证的通知》，号召各级党组织充分发挥“把方向、管大局、保落实”作用，扛起政治责任，狠抓工作落实。大力实施“战疫先锋”专项行动，</w:t>
      </w:r>
      <w:r>
        <w:rPr>
          <w:rFonts w:ascii="Times New Roman" w:eastAsia="仿宋_GB2312" w:hAnsi="Times New Roman"/>
          <w:spacing w:val="4"/>
          <w:sz w:val="32"/>
          <w:szCs w:val="32"/>
        </w:rPr>
        <w:t>988</w:t>
      </w:r>
      <w:r>
        <w:rPr>
          <w:rFonts w:ascii="Times New Roman" w:eastAsia="仿宋_GB2312" w:hAnsi="Times New Roman" w:hint="eastAsia"/>
          <w:spacing w:val="4"/>
          <w:sz w:val="32"/>
          <w:szCs w:val="32"/>
        </w:rPr>
        <w:t>个党员责任</w:t>
      </w:r>
      <w:r>
        <w:rPr>
          <w:rFonts w:ascii="Times New Roman" w:eastAsia="仿宋_GB2312" w:hAnsi="Times New Roman" w:hint="eastAsia"/>
          <w:spacing w:val="4"/>
          <w:sz w:val="32"/>
          <w:szCs w:val="32"/>
        </w:rPr>
        <w:lastRenderedPageBreak/>
        <w:t>区、</w:t>
      </w:r>
      <w:r>
        <w:rPr>
          <w:rFonts w:ascii="Times New Roman" w:eastAsia="仿宋_GB2312" w:hAnsi="Times New Roman"/>
          <w:spacing w:val="4"/>
          <w:sz w:val="32"/>
          <w:szCs w:val="32"/>
        </w:rPr>
        <w:t>1197</w:t>
      </w:r>
      <w:r>
        <w:rPr>
          <w:rFonts w:ascii="Times New Roman" w:eastAsia="仿宋_GB2312" w:hAnsi="Times New Roman" w:hint="eastAsia"/>
          <w:spacing w:val="4"/>
          <w:sz w:val="32"/>
          <w:szCs w:val="32"/>
        </w:rPr>
        <w:t>个党员示范岗，</w:t>
      </w:r>
      <w:r>
        <w:rPr>
          <w:rFonts w:ascii="Times New Roman" w:eastAsia="仿宋_GB2312" w:hAnsi="Times New Roman"/>
          <w:spacing w:val="4"/>
          <w:sz w:val="32"/>
          <w:szCs w:val="32"/>
        </w:rPr>
        <w:t>693</w:t>
      </w:r>
      <w:r>
        <w:rPr>
          <w:rFonts w:ascii="Times New Roman" w:eastAsia="仿宋_GB2312" w:hAnsi="Times New Roman" w:hint="eastAsia"/>
          <w:spacing w:val="4"/>
          <w:sz w:val="32"/>
          <w:szCs w:val="32"/>
        </w:rPr>
        <w:t>支党员先锋团队奋战在抗</w:t>
      </w:r>
      <w:proofErr w:type="gramStart"/>
      <w:r>
        <w:rPr>
          <w:rFonts w:ascii="Times New Roman" w:eastAsia="仿宋_GB2312" w:hAnsi="Times New Roman" w:hint="eastAsia"/>
          <w:spacing w:val="4"/>
          <w:sz w:val="32"/>
          <w:szCs w:val="32"/>
        </w:rPr>
        <w:t>疫</w:t>
      </w:r>
      <w:proofErr w:type="gramEnd"/>
      <w:r>
        <w:rPr>
          <w:rFonts w:ascii="Times New Roman" w:eastAsia="仿宋_GB2312" w:hAnsi="Times New Roman" w:hint="eastAsia"/>
          <w:spacing w:val="4"/>
          <w:sz w:val="32"/>
          <w:szCs w:val="32"/>
        </w:rPr>
        <w:t>保电、复工复产最前沿，让党旗在急难险重第一线高高飘扬。聚焦政治素质、改革担当、领导力等内容，首次采用“在线直播</w:t>
      </w:r>
      <w:r>
        <w:rPr>
          <w:rFonts w:ascii="Times New Roman" w:eastAsia="仿宋_GB2312" w:hAnsi="Times New Roman"/>
          <w:spacing w:val="4"/>
          <w:sz w:val="32"/>
          <w:szCs w:val="32"/>
        </w:rPr>
        <w:t>+</w:t>
      </w:r>
      <w:r>
        <w:rPr>
          <w:rFonts w:ascii="Times New Roman" w:eastAsia="仿宋_GB2312" w:hAnsi="Times New Roman" w:hint="eastAsia"/>
          <w:spacing w:val="4"/>
          <w:sz w:val="32"/>
          <w:szCs w:val="32"/>
        </w:rPr>
        <w:t>精品网课”，组织</w:t>
      </w:r>
      <w:r>
        <w:rPr>
          <w:rFonts w:ascii="Times New Roman" w:eastAsia="仿宋_GB2312" w:hAnsi="Times New Roman"/>
          <w:spacing w:val="4"/>
          <w:sz w:val="32"/>
          <w:szCs w:val="32"/>
        </w:rPr>
        <w:t>600</w:t>
      </w:r>
      <w:r>
        <w:rPr>
          <w:rFonts w:ascii="Times New Roman" w:eastAsia="仿宋_GB2312" w:hAnsi="Times New Roman" w:hint="eastAsia"/>
          <w:spacing w:val="4"/>
          <w:sz w:val="32"/>
          <w:szCs w:val="32"/>
        </w:rPr>
        <w:t>余名干部专家“云培训”，开展党支部书记线上培训启动会暨“先锋云课”辅导报告，启动“全员在线学习周”，通过视频会议、语音会议等形式，</w:t>
      </w:r>
      <w:r>
        <w:rPr>
          <w:rFonts w:ascii="Times New Roman" w:eastAsia="仿宋_GB2312" w:hAnsi="Times New Roman"/>
          <w:spacing w:val="4"/>
          <w:sz w:val="32"/>
          <w:szCs w:val="32"/>
        </w:rPr>
        <w:t>46000</w:t>
      </w:r>
      <w:r>
        <w:rPr>
          <w:rFonts w:ascii="Times New Roman" w:eastAsia="仿宋_GB2312" w:hAnsi="Times New Roman" w:hint="eastAsia"/>
          <w:spacing w:val="4"/>
          <w:sz w:val="32"/>
          <w:szCs w:val="32"/>
        </w:rPr>
        <w:t>余人集中学习党中央疫情防控精神、省委省政府</w:t>
      </w:r>
      <w:proofErr w:type="gramStart"/>
      <w:r>
        <w:rPr>
          <w:rFonts w:ascii="Times New Roman" w:eastAsia="仿宋_GB2312" w:hAnsi="Times New Roman" w:hint="eastAsia"/>
          <w:spacing w:val="4"/>
          <w:sz w:val="32"/>
          <w:szCs w:val="32"/>
        </w:rPr>
        <w:t>和国网公司</w:t>
      </w:r>
      <w:proofErr w:type="gramEnd"/>
      <w:r>
        <w:rPr>
          <w:rFonts w:ascii="Times New Roman" w:eastAsia="仿宋_GB2312" w:hAnsi="Times New Roman" w:hint="eastAsia"/>
          <w:spacing w:val="4"/>
          <w:sz w:val="32"/>
          <w:szCs w:val="32"/>
        </w:rPr>
        <w:t>党组工作部署。发动各级中心组线上学习</w:t>
      </w:r>
      <w:r>
        <w:rPr>
          <w:rFonts w:ascii="Times New Roman" w:eastAsia="仿宋_GB2312" w:hAnsi="Times New Roman"/>
          <w:spacing w:val="4"/>
          <w:sz w:val="32"/>
          <w:szCs w:val="32"/>
        </w:rPr>
        <w:t>117</w:t>
      </w:r>
      <w:r>
        <w:rPr>
          <w:rFonts w:ascii="Times New Roman" w:eastAsia="仿宋_GB2312" w:hAnsi="Times New Roman" w:hint="eastAsia"/>
          <w:spacing w:val="4"/>
          <w:sz w:val="32"/>
          <w:szCs w:val="32"/>
        </w:rPr>
        <w:t>次、线下学习</w:t>
      </w:r>
      <w:r>
        <w:rPr>
          <w:rFonts w:ascii="Times New Roman" w:eastAsia="仿宋_GB2312" w:hAnsi="Times New Roman"/>
          <w:spacing w:val="4"/>
          <w:sz w:val="32"/>
          <w:szCs w:val="32"/>
        </w:rPr>
        <w:t>42</w:t>
      </w:r>
      <w:r>
        <w:rPr>
          <w:rFonts w:ascii="Times New Roman" w:eastAsia="仿宋_GB2312" w:hAnsi="Times New Roman" w:hint="eastAsia"/>
          <w:spacing w:val="4"/>
          <w:sz w:val="32"/>
          <w:szCs w:val="32"/>
        </w:rPr>
        <w:t>次，指导基层</w:t>
      </w:r>
      <w:r w:rsidR="002D5A67">
        <w:rPr>
          <w:rFonts w:ascii="Times New Roman" w:eastAsia="仿宋_GB2312" w:hAnsi="Times New Roman" w:hint="eastAsia"/>
          <w:spacing w:val="4"/>
          <w:sz w:val="32"/>
          <w:szCs w:val="32"/>
        </w:rPr>
        <w:t>党</w:t>
      </w:r>
      <w:r>
        <w:rPr>
          <w:rFonts w:ascii="Times New Roman" w:eastAsia="仿宋_GB2312" w:hAnsi="Times New Roman" w:hint="eastAsia"/>
          <w:spacing w:val="4"/>
          <w:sz w:val="32"/>
          <w:szCs w:val="32"/>
        </w:rPr>
        <w:t>支部通过“学习强国”、</w:t>
      </w:r>
      <w:proofErr w:type="gramStart"/>
      <w:r>
        <w:rPr>
          <w:rFonts w:ascii="Times New Roman" w:eastAsia="仿宋_GB2312" w:hAnsi="Times New Roman" w:hint="eastAsia"/>
          <w:spacing w:val="4"/>
          <w:sz w:val="32"/>
          <w:szCs w:val="32"/>
        </w:rPr>
        <w:t>党建全</w:t>
      </w:r>
      <w:proofErr w:type="gramEnd"/>
      <w:r>
        <w:rPr>
          <w:rFonts w:ascii="Times New Roman" w:eastAsia="仿宋_GB2312" w:hAnsi="Times New Roman" w:hint="eastAsia"/>
          <w:spacing w:val="4"/>
          <w:sz w:val="32"/>
          <w:szCs w:val="32"/>
        </w:rPr>
        <w:t>交互系统等平台开展线上主题党日</w:t>
      </w:r>
      <w:r>
        <w:rPr>
          <w:rFonts w:ascii="Times New Roman" w:eastAsia="仿宋_GB2312" w:hAnsi="Times New Roman"/>
          <w:spacing w:val="4"/>
          <w:sz w:val="32"/>
          <w:szCs w:val="32"/>
        </w:rPr>
        <w:t>2157</w:t>
      </w:r>
      <w:r>
        <w:rPr>
          <w:rFonts w:ascii="Times New Roman" w:eastAsia="仿宋_GB2312" w:hAnsi="Times New Roman" w:hint="eastAsia"/>
          <w:spacing w:val="4"/>
          <w:sz w:val="32"/>
          <w:szCs w:val="32"/>
        </w:rPr>
        <w:t>次，支部学习</w:t>
      </w:r>
      <w:r>
        <w:rPr>
          <w:rFonts w:ascii="Times New Roman" w:eastAsia="仿宋_GB2312" w:hAnsi="Times New Roman"/>
          <w:spacing w:val="4"/>
          <w:sz w:val="32"/>
          <w:szCs w:val="32"/>
        </w:rPr>
        <w:t>3000</w:t>
      </w:r>
      <w:r>
        <w:rPr>
          <w:rFonts w:ascii="Times New Roman" w:eastAsia="仿宋_GB2312" w:hAnsi="Times New Roman" w:hint="eastAsia"/>
          <w:spacing w:val="4"/>
          <w:sz w:val="32"/>
          <w:szCs w:val="32"/>
        </w:rPr>
        <w:t>余次。</w:t>
      </w:r>
    </w:p>
    <w:p w:rsidR="00E96F95" w:rsidRDefault="00E96F95">
      <w:pPr>
        <w:spacing w:line="600" w:lineRule="exact"/>
        <w:ind w:firstLineChars="200" w:firstLine="656"/>
        <w:rPr>
          <w:rFonts w:ascii="Times New Roman" w:eastAsia="仿宋_GB2312" w:hAnsi="Times New Roman"/>
          <w:spacing w:val="4"/>
          <w:sz w:val="32"/>
          <w:szCs w:val="32"/>
        </w:rPr>
      </w:pPr>
      <w:r>
        <w:rPr>
          <w:rFonts w:ascii="Times New Roman" w:eastAsia="楷体_GB2312" w:hAnsi="Times New Roman"/>
          <w:bCs/>
          <w:spacing w:val="4"/>
          <w:sz w:val="32"/>
          <w:szCs w:val="32"/>
        </w:rPr>
        <w:t>2</w:t>
      </w:r>
      <w:r>
        <w:rPr>
          <w:rFonts w:ascii="Times New Roman" w:eastAsia="楷体_GB2312" w:hAnsi="Times New Roman" w:hint="eastAsia"/>
          <w:bCs/>
          <w:spacing w:val="4"/>
          <w:sz w:val="32"/>
          <w:szCs w:val="32"/>
        </w:rPr>
        <w:t>．</w:t>
      </w:r>
      <w:proofErr w:type="gramStart"/>
      <w:r>
        <w:rPr>
          <w:rFonts w:ascii="Times New Roman" w:eastAsia="楷体_GB2312" w:hAnsi="Times New Roman" w:hint="eastAsia"/>
          <w:bCs/>
          <w:spacing w:val="4"/>
          <w:sz w:val="32"/>
          <w:szCs w:val="32"/>
        </w:rPr>
        <w:t>践行</w:t>
      </w:r>
      <w:proofErr w:type="gramEnd"/>
      <w:r>
        <w:rPr>
          <w:rFonts w:ascii="Times New Roman" w:eastAsia="楷体_GB2312" w:hAnsi="Times New Roman" w:hint="eastAsia"/>
          <w:bCs/>
          <w:spacing w:val="4"/>
          <w:sz w:val="32"/>
          <w:szCs w:val="32"/>
        </w:rPr>
        <w:t>使命责任，提升复工复产战斗力。</w:t>
      </w:r>
      <w:r>
        <w:rPr>
          <w:rFonts w:ascii="Times New Roman" w:eastAsia="仿宋_GB2312" w:hAnsi="Times New Roman" w:hint="eastAsia"/>
          <w:spacing w:val="4"/>
          <w:sz w:val="32"/>
          <w:szCs w:val="32"/>
        </w:rPr>
        <w:t>充分发挥电力先行的榜样模范作用，切实</w:t>
      </w:r>
      <w:proofErr w:type="gramStart"/>
      <w:r>
        <w:rPr>
          <w:rFonts w:ascii="Times New Roman" w:eastAsia="仿宋_GB2312" w:hAnsi="Times New Roman" w:hint="eastAsia"/>
          <w:spacing w:val="4"/>
          <w:sz w:val="32"/>
          <w:szCs w:val="32"/>
        </w:rPr>
        <w:t>扛起央企的</w:t>
      </w:r>
      <w:proofErr w:type="gramEnd"/>
      <w:r>
        <w:rPr>
          <w:rFonts w:ascii="Times New Roman" w:eastAsia="仿宋_GB2312" w:hAnsi="Times New Roman" w:hint="eastAsia"/>
          <w:spacing w:val="4"/>
          <w:sz w:val="32"/>
          <w:szCs w:val="32"/>
        </w:rPr>
        <w:t>责任与担当，做到疫情防控和复工复产“两手抓，两手都要硬”。发布抗击疫情服务保障、服务企业复工复产、降低企业用电成本等</w:t>
      </w:r>
      <w:r>
        <w:rPr>
          <w:rFonts w:ascii="Times New Roman" w:eastAsia="仿宋_GB2312" w:hAnsi="Times New Roman"/>
          <w:spacing w:val="4"/>
          <w:sz w:val="32"/>
          <w:szCs w:val="32"/>
        </w:rPr>
        <w:t>30</w:t>
      </w:r>
      <w:r>
        <w:rPr>
          <w:rFonts w:ascii="Times New Roman" w:eastAsia="仿宋_GB2312" w:hAnsi="Times New Roman" w:hint="eastAsia"/>
          <w:spacing w:val="4"/>
          <w:sz w:val="32"/>
          <w:szCs w:val="32"/>
        </w:rPr>
        <w:t>项举措，主动为全省</w:t>
      </w:r>
      <w:r>
        <w:rPr>
          <w:rFonts w:ascii="Times New Roman" w:eastAsia="仿宋_GB2312" w:hAnsi="Times New Roman"/>
          <w:spacing w:val="4"/>
          <w:sz w:val="32"/>
          <w:szCs w:val="32"/>
        </w:rPr>
        <w:t>28</w:t>
      </w:r>
      <w:r>
        <w:rPr>
          <w:rFonts w:ascii="Times New Roman" w:eastAsia="仿宋_GB2312" w:hAnsi="Times New Roman" w:hint="eastAsia"/>
          <w:spacing w:val="4"/>
          <w:sz w:val="32"/>
          <w:szCs w:val="32"/>
        </w:rPr>
        <w:t>家定点医院、</w:t>
      </w:r>
      <w:r>
        <w:rPr>
          <w:rFonts w:ascii="Times New Roman" w:eastAsia="仿宋_GB2312" w:hAnsi="Times New Roman"/>
          <w:spacing w:val="4"/>
          <w:sz w:val="32"/>
          <w:szCs w:val="32"/>
        </w:rPr>
        <w:t>541</w:t>
      </w:r>
      <w:r>
        <w:rPr>
          <w:rFonts w:ascii="Times New Roman" w:eastAsia="仿宋_GB2312" w:hAnsi="Times New Roman" w:hint="eastAsia"/>
          <w:spacing w:val="4"/>
          <w:sz w:val="32"/>
          <w:szCs w:val="32"/>
        </w:rPr>
        <w:t>家发热门诊提供“六个一”用电服务。克服设备运输、施工人员短缺等问题，率先复工复产，</w:t>
      </w:r>
      <w:proofErr w:type="gramStart"/>
      <w:r>
        <w:rPr>
          <w:rFonts w:ascii="Times New Roman" w:eastAsia="仿宋_GB2312" w:hAnsi="Times New Roman" w:hint="eastAsia"/>
          <w:spacing w:val="4"/>
          <w:sz w:val="32"/>
          <w:szCs w:val="32"/>
        </w:rPr>
        <w:t>复工国网</w:t>
      </w:r>
      <w:proofErr w:type="gramEnd"/>
      <w:r>
        <w:rPr>
          <w:rFonts w:ascii="Times New Roman" w:eastAsia="仿宋_GB2312" w:hAnsi="Times New Roman" w:hint="eastAsia"/>
          <w:spacing w:val="4"/>
          <w:sz w:val="32"/>
          <w:szCs w:val="32"/>
        </w:rPr>
        <w:t>首个特高压项目</w:t>
      </w:r>
      <w:r>
        <w:rPr>
          <w:rFonts w:ascii="Times New Roman" w:eastAsia="仿宋_GB2312" w:hAnsi="Times New Roman"/>
          <w:spacing w:val="4"/>
          <w:sz w:val="32"/>
          <w:szCs w:val="32"/>
        </w:rPr>
        <w:t>1000</w:t>
      </w:r>
      <w:r>
        <w:rPr>
          <w:rFonts w:ascii="Times New Roman" w:eastAsia="仿宋_GB2312" w:hAnsi="Times New Roman" w:hint="eastAsia"/>
          <w:spacing w:val="4"/>
          <w:sz w:val="32"/>
          <w:szCs w:val="32"/>
        </w:rPr>
        <w:t>千伏东吴交流特高压主变扩建工程，全面恢复</w:t>
      </w:r>
      <w:r>
        <w:rPr>
          <w:rFonts w:ascii="Times New Roman" w:eastAsia="仿宋_GB2312" w:hAnsi="Times New Roman"/>
          <w:spacing w:val="4"/>
          <w:sz w:val="32"/>
          <w:szCs w:val="32"/>
        </w:rPr>
        <w:t>500</w:t>
      </w:r>
      <w:r>
        <w:rPr>
          <w:rFonts w:ascii="Times New Roman" w:eastAsia="仿宋_GB2312" w:hAnsi="Times New Roman" w:hint="eastAsia"/>
          <w:spacing w:val="4"/>
          <w:sz w:val="32"/>
          <w:szCs w:val="32"/>
        </w:rPr>
        <w:t>千伏东吴</w:t>
      </w:r>
      <w:r>
        <w:rPr>
          <w:rFonts w:ascii="Times New Roman" w:eastAsia="仿宋_GB2312" w:hAnsi="Times New Roman"/>
          <w:spacing w:val="4"/>
          <w:sz w:val="32"/>
          <w:szCs w:val="32"/>
        </w:rPr>
        <w:t>-</w:t>
      </w:r>
      <w:r>
        <w:rPr>
          <w:rFonts w:ascii="Times New Roman" w:eastAsia="仿宋_GB2312" w:hAnsi="Times New Roman" w:hint="eastAsia"/>
          <w:spacing w:val="4"/>
          <w:sz w:val="32"/>
          <w:szCs w:val="32"/>
        </w:rPr>
        <w:t>吴江南等</w:t>
      </w:r>
      <w:r>
        <w:rPr>
          <w:rFonts w:ascii="Times New Roman" w:eastAsia="仿宋_GB2312" w:hAnsi="Times New Roman"/>
          <w:spacing w:val="4"/>
          <w:sz w:val="32"/>
          <w:szCs w:val="32"/>
        </w:rPr>
        <w:t>497</w:t>
      </w:r>
      <w:r>
        <w:rPr>
          <w:rFonts w:ascii="Times New Roman" w:eastAsia="仿宋_GB2312" w:hAnsi="Times New Roman" w:hint="eastAsia"/>
          <w:spacing w:val="4"/>
          <w:sz w:val="32"/>
          <w:szCs w:val="32"/>
        </w:rPr>
        <w:t>项电网建设项目，促进上下游产业链协同发展，推动实体经济快速恢复产能。心系重点疫区，筹措</w:t>
      </w:r>
      <w:r>
        <w:rPr>
          <w:rFonts w:ascii="Times New Roman" w:eastAsia="仿宋_GB2312" w:hAnsi="Times New Roman"/>
          <w:spacing w:val="4"/>
          <w:sz w:val="32"/>
          <w:szCs w:val="32"/>
        </w:rPr>
        <w:t>23</w:t>
      </w:r>
      <w:r>
        <w:rPr>
          <w:rFonts w:ascii="Times New Roman" w:eastAsia="仿宋_GB2312" w:hAnsi="Times New Roman" w:hint="eastAsia"/>
          <w:spacing w:val="4"/>
          <w:sz w:val="32"/>
          <w:szCs w:val="32"/>
        </w:rPr>
        <w:t>万只口罩、</w:t>
      </w:r>
      <w:r>
        <w:rPr>
          <w:rFonts w:ascii="Times New Roman" w:eastAsia="仿宋_GB2312" w:hAnsi="Times New Roman"/>
          <w:spacing w:val="4"/>
          <w:sz w:val="32"/>
          <w:szCs w:val="32"/>
        </w:rPr>
        <w:t>1</w:t>
      </w:r>
      <w:r>
        <w:rPr>
          <w:rFonts w:ascii="Times New Roman" w:eastAsia="仿宋_GB2312" w:hAnsi="Times New Roman" w:hint="eastAsia"/>
          <w:spacing w:val="4"/>
          <w:sz w:val="32"/>
          <w:szCs w:val="32"/>
        </w:rPr>
        <w:t>万套防护服等防疫物资驰援湖北公司。建立企业复工复产用电绿色通道，</w:t>
      </w:r>
      <w:r>
        <w:rPr>
          <w:rFonts w:ascii="Times New Roman" w:eastAsia="仿宋_GB2312" w:hAnsi="Times New Roman"/>
          <w:spacing w:val="4"/>
          <w:sz w:val="32"/>
          <w:szCs w:val="32"/>
        </w:rPr>
        <w:t>3600</w:t>
      </w:r>
      <w:r>
        <w:rPr>
          <w:rFonts w:ascii="Times New Roman" w:eastAsia="仿宋_GB2312" w:hAnsi="Times New Roman" w:hint="eastAsia"/>
          <w:spacing w:val="4"/>
          <w:sz w:val="32"/>
          <w:szCs w:val="32"/>
        </w:rPr>
        <w:lastRenderedPageBreak/>
        <w:t>余家企业“当日申请、当日复电”。严格</w:t>
      </w:r>
      <w:proofErr w:type="gramStart"/>
      <w:r>
        <w:rPr>
          <w:rFonts w:ascii="Times New Roman" w:eastAsia="仿宋_GB2312" w:hAnsi="Times New Roman" w:hint="eastAsia"/>
          <w:spacing w:val="4"/>
          <w:sz w:val="32"/>
          <w:szCs w:val="32"/>
        </w:rPr>
        <w:t>落实国网公司</w:t>
      </w:r>
      <w:proofErr w:type="gramEnd"/>
      <w:r>
        <w:rPr>
          <w:rFonts w:ascii="Times New Roman" w:eastAsia="仿宋_GB2312" w:hAnsi="Times New Roman" w:hint="eastAsia"/>
          <w:spacing w:val="4"/>
          <w:sz w:val="32"/>
          <w:szCs w:val="32"/>
        </w:rPr>
        <w:t>阶段性降低用电成本政策</w:t>
      </w:r>
      <w:r>
        <w:rPr>
          <w:rFonts w:ascii="Times New Roman" w:eastAsia="仿宋_GB2312" w:hAnsi="Times New Roman"/>
          <w:spacing w:val="4"/>
          <w:sz w:val="32"/>
          <w:szCs w:val="32"/>
        </w:rPr>
        <w:t>8</w:t>
      </w:r>
      <w:r>
        <w:rPr>
          <w:rFonts w:ascii="Times New Roman" w:eastAsia="仿宋_GB2312" w:hAnsi="Times New Roman" w:hint="eastAsia"/>
          <w:spacing w:val="4"/>
          <w:sz w:val="32"/>
          <w:szCs w:val="32"/>
        </w:rPr>
        <w:t>项举措，预计节约客户电费支出</w:t>
      </w:r>
      <w:r>
        <w:rPr>
          <w:rFonts w:ascii="Times New Roman" w:eastAsia="仿宋_GB2312" w:hAnsi="Times New Roman"/>
          <w:spacing w:val="4"/>
          <w:sz w:val="32"/>
          <w:szCs w:val="32"/>
        </w:rPr>
        <w:t>55</w:t>
      </w:r>
      <w:r>
        <w:rPr>
          <w:rFonts w:ascii="Times New Roman" w:eastAsia="仿宋_GB2312" w:hAnsi="Times New Roman" w:hint="eastAsia"/>
          <w:spacing w:val="4"/>
          <w:sz w:val="32"/>
          <w:szCs w:val="32"/>
        </w:rPr>
        <w:t>亿元，江苏成为全国降电费涉及用户数量和金额最大的省份。开发全国首个电力大数据公共查询平台，省市县政府应用全覆盖，规模以上企业应用超过</w:t>
      </w:r>
      <w:r>
        <w:rPr>
          <w:rFonts w:ascii="Times New Roman" w:eastAsia="仿宋_GB2312" w:hAnsi="Times New Roman"/>
          <w:spacing w:val="4"/>
          <w:sz w:val="32"/>
          <w:szCs w:val="32"/>
        </w:rPr>
        <w:t>80%</w:t>
      </w:r>
      <w:r>
        <w:rPr>
          <w:rFonts w:ascii="Times New Roman" w:eastAsia="仿宋_GB2312" w:hAnsi="Times New Roman" w:hint="eastAsia"/>
          <w:spacing w:val="4"/>
          <w:sz w:val="32"/>
          <w:szCs w:val="32"/>
        </w:rPr>
        <w:t>，做法得到国务院联防联控机制肯定，被中央应对新型冠状病毒肺炎工作领导小组简报录用，并向中办和国办报送。</w:t>
      </w:r>
    </w:p>
    <w:p w:rsidR="00E96F95" w:rsidRDefault="00E96F95">
      <w:pPr>
        <w:spacing w:line="600" w:lineRule="exact"/>
        <w:ind w:firstLineChars="200" w:firstLine="656"/>
        <w:rPr>
          <w:rFonts w:ascii="Times New Roman" w:eastAsia="仿宋_GB2312" w:hAnsi="Times New Roman"/>
          <w:spacing w:val="4"/>
          <w:sz w:val="32"/>
          <w:szCs w:val="32"/>
        </w:rPr>
      </w:pPr>
      <w:r>
        <w:rPr>
          <w:rFonts w:ascii="Times New Roman" w:eastAsia="楷体_GB2312" w:hAnsi="Times New Roman"/>
          <w:bCs/>
          <w:spacing w:val="4"/>
          <w:sz w:val="32"/>
          <w:szCs w:val="32"/>
        </w:rPr>
        <w:t>3</w:t>
      </w:r>
      <w:r>
        <w:rPr>
          <w:rFonts w:ascii="Times New Roman" w:eastAsia="楷体_GB2312" w:hAnsi="Times New Roman" w:hint="eastAsia"/>
          <w:bCs/>
          <w:spacing w:val="4"/>
          <w:sz w:val="32"/>
          <w:szCs w:val="32"/>
        </w:rPr>
        <w:t>．加强志愿服务，增强文明实践渗透力。</w:t>
      </w:r>
      <w:r>
        <w:rPr>
          <w:rFonts w:ascii="Times New Roman" w:eastAsia="仿宋_GB2312" w:hAnsi="Times New Roman" w:hint="eastAsia"/>
          <w:spacing w:val="4"/>
          <w:sz w:val="32"/>
          <w:szCs w:val="32"/>
        </w:rPr>
        <w:t>作为全国文明单位、江苏省文明行业，公司系统</w:t>
      </w:r>
      <w:r>
        <w:rPr>
          <w:rFonts w:ascii="Times New Roman" w:eastAsia="仿宋_GB2312" w:hAnsi="Times New Roman"/>
          <w:spacing w:val="4"/>
          <w:sz w:val="32"/>
          <w:szCs w:val="32"/>
        </w:rPr>
        <w:t>14</w:t>
      </w:r>
      <w:r>
        <w:rPr>
          <w:rFonts w:ascii="Times New Roman" w:eastAsia="仿宋_GB2312" w:hAnsi="Times New Roman" w:hint="eastAsia"/>
          <w:spacing w:val="4"/>
          <w:sz w:val="32"/>
          <w:szCs w:val="32"/>
        </w:rPr>
        <w:t>家全国文明单位、</w:t>
      </w:r>
      <w:r>
        <w:rPr>
          <w:rFonts w:ascii="Times New Roman" w:eastAsia="仿宋_GB2312" w:hAnsi="Times New Roman"/>
          <w:spacing w:val="4"/>
          <w:sz w:val="32"/>
          <w:szCs w:val="32"/>
        </w:rPr>
        <w:t>86</w:t>
      </w:r>
      <w:r>
        <w:rPr>
          <w:rFonts w:ascii="Times New Roman" w:eastAsia="仿宋_GB2312" w:hAnsi="Times New Roman" w:hint="eastAsia"/>
          <w:spacing w:val="4"/>
          <w:sz w:val="32"/>
          <w:szCs w:val="32"/>
        </w:rPr>
        <w:t>家江苏省文明单位，积极响应省文明办文明实践“苏六条”、志愿者积极参与疫情防控的</w:t>
      </w:r>
      <w:r>
        <w:rPr>
          <w:rFonts w:ascii="Times New Roman" w:eastAsia="仿宋_GB2312" w:hAnsi="Times New Roman"/>
          <w:spacing w:val="4"/>
          <w:sz w:val="32"/>
          <w:szCs w:val="32"/>
        </w:rPr>
        <w:t>5</w:t>
      </w:r>
      <w:r>
        <w:rPr>
          <w:rFonts w:ascii="Times New Roman" w:eastAsia="仿宋_GB2312" w:hAnsi="Times New Roman" w:hint="eastAsia"/>
          <w:spacing w:val="4"/>
          <w:sz w:val="32"/>
          <w:szCs w:val="32"/>
        </w:rPr>
        <w:t>条倡议，全面落实</w:t>
      </w:r>
      <w:proofErr w:type="gramStart"/>
      <w:r>
        <w:rPr>
          <w:rFonts w:ascii="Times New Roman" w:eastAsia="仿宋_GB2312" w:hAnsi="Times New Roman" w:hint="eastAsia"/>
          <w:spacing w:val="4"/>
          <w:sz w:val="32"/>
          <w:szCs w:val="32"/>
        </w:rPr>
        <w:t>国网文明</w:t>
      </w:r>
      <w:proofErr w:type="gramEnd"/>
      <w:r>
        <w:rPr>
          <w:rFonts w:ascii="Times New Roman" w:eastAsia="仿宋_GB2312" w:hAnsi="Times New Roman" w:hint="eastAsia"/>
          <w:spacing w:val="4"/>
          <w:sz w:val="32"/>
          <w:szCs w:val="32"/>
        </w:rPr>
        <w:t>委</w:t>
      </w:r>
      <w:r>
        <w:rPr>
          <w:rFonts w:ascii="Times New Roman" w:eastAsia="仿宋_GB2312" w:hAnsi="Times New Roman"/>
          <w:spacing w:val="4"/>
          <w:sz w:val="32"/>
          <w:szCs w:val="32"/>
        </w:rPr>
        <w:t>1</w:t>
      </w:r>
      <w:r>
        <w:rPr>
          <w:rFonts w:ascii="Times New Roman" w:eastAsia="仿宋_GB2312" w:hAnsi="Times New Roman" w:hint="eastAsia"/>
          <w:spacing w:val="4"/>
          <w:sz w:val="32"/>
          <w:szCs w:val="32"/>
        </w:rPr>
        <w:t>号文精神，加强文明创建统筹协调，在疫情防控、复工复产中突出宣传引导、志愿服务、群防群治等工作，引导广大干部</w:t>
      </w:r>
      <w:r w:rsidR="002D5A67">
        <w:rPr>
          <w:rFonts w:ascii="Times New Roman" w:eastAsia="仿宋_GB2312" w:hAnsi="Times New Roman" w:hint="eastAsia"/>
          <w:spacing w:val="4"/>
          <w:sz w:val="32"/>
          <w:szCs w:val="32"/>
        </w:rPr>
        <w:t>职工</w:t>
      </w:r>
      <w:r>
        <w:rPr>
          <w:rFonts w:ascii="Times New Roman" w:eastAsia="仿宋_GB2312" w:hAnsi="Times New Roman" w:hint="eastAsia"/>
          <w:spacing w:val="4"/>
          <w:sz w:val="32"/>
          <w:szCs w:val="32"/>
        </w:rPr>
        <w:t>投身防控疫情一线。发挥公司高渗透性、高依赖性、高覆盖性的优势，在宜兴</w:t>
      </w:r>
      <w:r w:rsidR="002D5A67">
        <w:rPr>
          <w:rFonts w:ascii="Times New Roman" w:eastAsia="仿宋_GB2312" w:hAnsi="Times New Roman" w:hint="eastAsia"/>
          <w:spacing w:val="4"/>
          <w:sz w:val="32"/>
          <w:szCs w:val="32"/>
        </w:rPr>
        <w:t>市</w:t>
      </w:r>
      <w:r>
        <w:rPr>
          <w:rFonts w:ascii="Times New Roman" w:eastAsia="仿宋_GB2312" w:hAnsi="Times New Roman" w:hint="eastAsia"/>
          <w:spacing w:val="4"/>
          <w:sz w:val="32"/>
          <w:szCs w:val="32"/>
        </w:rPr>
        <w:t>、高邮</w:t>
      </w:r>
      <w:r w:rsidR="002D5A67">
        <w:rPr>
          <w:rFonts w:ascii="Times New Roman" w:eastAsia="仿宋_GB2312" w:hAnsi="Times New Roman" w:hint="eastAsia"/>
          <w:spacing w:val="4"/>
          <w:sz w:val="32"/>
          <w:szCs w:val="32"/>
        </w:rPr>
        <w:t>市</w:t>
      </w:r>
      <w:r>
        <w:rPr>
          <w:rFonts w:ascii="Times New Roman" w:eastAsia="仿宋_GB2312" w:hAnsi="Times New Roman" w:hint="eastAsia"/>
          <w:spacing w:val="4"/>
          <w:sz w:val="32"/>
          <w:szCs w:val="32"/>
        </w:rPr>
        <w:t>、徐州</w:t>
      </w:r>
      <w:r w:rsidR="002D5A67">
        <w:rPr>
          <w:rFonts w:ascii="Times New Roman" w:eastAsia="仿宋_GB2312" w:hAnsi="Times New Roman" w:hint="eastAsia"/>
          <w:spacing w:val="4"/>
          <w:sz w:val="32"/>
          <w:szCs w:val="32"/>
        </w:rPr>
        <w:t>市</w:t>
      </w:r>
      <w:r>
        <w:rPr>
          <w:rFonts w:ascii="Times New Roman" w:eastAsia="仿宋_GB2312" w:hAnsi="Times New Roman" w:hint="eastAsia"/>
          <w:spacing w:val="4"/>
          <w:sz w:val="32"/>
          <w:szCs w:val="32"/>
        </w:rPr>
        <w:t>贾旺区等开展“黑楼道整治”和“乡村公路亮化”，探索形成了“三员工作法”，在疫情防控期间，公司党委深化“三员工作法”，号召全公司依托试点站所、基地，主干队伍，各级“好人”群体，积极做复工复产服务员、做疫情防控宣传员、做社情民意信息员。开展“抗</w:t>
      </w:r>
      <w:proofErr w:type="gramStart"/>
      <w:r>
        <w:rPr>
          <w:rFonts w:ascii="Times New Roman" w:eastAsia="仿宋_GB2312" w:hAnsi="Times New Roman" w:hint="eastAsia"/>
          <w:spacing w:val="4"/>
          <w:sz w:val="32"/>
          <w:szCs w:val="32"/>
        </w:rPr>
        <w:t>疫</w:t>
      </w:r>
      <w:proofErr w:type="gramEnd"/>
      <w:r>
        <w:rPr>
          <w:rFonts w:ascii="Times New Roman" w:eastAsia="仿宋_GB2312" w:hAnsi="Times New Roman" w:hint="eastAsia"/>
          <w:spacing w:val="4"/>
          <w:sz w:val="32"/>
          <w:szCs w:val="32"/>
        </w:rPr>
        <w:t>保电·护航复工”百支青年突击队攻坚行动，组建</w:t>
      </w:r>
      <w:r>
        <w:rPr>
          <w:rFonts w:ascii="Times New Roman" w:eastAsia="仿宋_GB2312" w:hAnsi="Times New Roman"/>
          <w:spacing w:val="4"/>
          <w:sz w:val="32"/>
          <w:szCs w:val="32"/>
        </w:rPr>
        <w:t>182</w:t>
      </w:r>
      <w:r>
        <w:rPr>
          <w:rFonts w:ascii="Times New Roman" w:eastAsia="仿宋_GB2312" w:hAnsi="Times New Roman" w:hint="eastAsia"/>
          <w:spacing w:val="4"/>
          <w:sz w:val="32"/>
          <w:szCs w:val="32"/>
        </w:rPr>
        <w:t>支青年突击队，全面开展科学防疫知识宣传、特殊群体结对关</w:t>
      </w:r>
      <w:r>
        <w:rPr>
          <w:rFonts w:ascii="Times New Roman" w:eastAsia="仿宋_GB2312" w:hAnsi="Times New Roman" w:hint="eastAsia"/>
          <w:spacing w:val="4"/>
          <w:sz w:val="32"/>
          <w:szCs w:val="32"/>
        </w:rPr>
        <w:lastRenderedPageBreak/>
        <w:t>怀、春耕助农等行动。组织</w:t>
      </w:r>
      <w:r>
        <w:rPr>
          <w:rFonts w:ascii="Times New Roman" w:eastAsia="仿宋_GB2312" w:hAnsi="Times New Roman"/>
          <w:spacing w:val="4"/>
          <w:sz w:val="32"/>
          <w:szCs w:val="32"/>
        </w:rPr>
        <w:t>2000</w:t>
      </w:r>
      <w:r>
        <w:rPr>
          <w:rFonts w:ascii="Times New Roman" w:eastAsia="仿宋_GB2312" w:hAnsi="Times New Roman" w:hint="eastAsia"/>
          <w:spacing w:val="4"/>
          <w:sz w:val="32"/>
          <w:szCs w:val="32"/>
        </w:rPr>
        <w:t>名团员青年利用业余时间自制</w:t>
      </w:r>
      <w:r>
        <w:rPr>
          <w:rFonts w:ascii="Times New Roman" w:eastAsia="仿宋_GB2312" w:hAnsi="Times New Roman"/>
          <w:spacing w:val="4"/>
          <w:sz w:val="32"/>
          <w:szCs w:val="32"/>
        </w:rPr>
        <w:t>4</w:t>
      </w:r>
      <w:r>
        <w:rPr>
          <w:rFonts w:ascii="Times New Roman" w:eastAsia="仿宋_GB2312" w:hAnsi="Times New Roman" w:hint="eastAsia"/>
          <w:spacing w:val="4"/>
          <w:sz w:val="32"/>
          <w:szCs w:val="32"/>
        </w:rPr>
        <w:t>万余个防护面罩，助力湖北、浙江等</w:t>
      </w:r>
      <w:r>
        <w:rPr>
          <w:rFonts w:ascii="Times New Roman" w:eastAsia="仿宋_GB2312" w:hAnsi="Times New Roman"/>
          <w:spacing w:val="4"/>
          <w:sz w:val="32"/>
          <w:szCs w:val="32"/>
        </w:rPr>
        <w:t>10</w:t>
      </w:r>
      <w:r>
        <w:rPr>
          <w:rFonts w:ascii="Times New Roman" w:eastAsia="仿宋_GB2312" w:hAnsi="Times New Roman" w:hint="eastAsia"/>
          <w:spacing w:val="4"/>
          <w:sz w:val="32"/>
          <w:szCs w:val="32"/>
        </w:rPr>
        <w:t>个网省公司打赢疫情防控战，获得社会各界广泛好评。积极响应《致全省人民无偿献血倡议书》，组织</w:t>
      </w:r>
      <w:r>
        <w:rPr>
          <w:rFonts w:ascii="Times New Roman" w:eastAsia="仿宋_GB2312" w:hAnsi="Times New Roman"/>
          <w:spacing w:val="4"/>
          <w:sz w:val="32"/>
          <w:szCs w:val="32"/>
        </w:rPr>
        <w:t>30</w:t>
      </w:r>
      <w:r>
        <w:rPr>
          <w:rFonts w:ascii="Times New Roman" w:eastAsia="仿宋_GB2312" w:hAnsi="Times New Roman" w:hint="eastAsia"/>
          <w:spacing w:val="4"/>
          <w:sz w:val="32"/>
          <w:szCs w:val="32"/>
        </w:rPr>
        <w:t>余支青年突击队开展志愿献血活动，献血总量达</w:t>
      </w:r>
      <w:r>
        <w:rPr>
          <w:rFonts w:ascii="Times New Roman" w:eastAsia="仿宋_GB2312" w:hAnsi="Times New Roman"/>
          <w:spacing w:val="4"/>
          <w:sz w:val="32"/>
          <w:szCs w:val="32"/>
        </w:rPr>
        <w:t>4</w:t>
      </w:r>
      <w:r>
        <w:rPr>
          <w:rFonts w:ascii="Times New Roman" w:eastAsia="仿宋_GB2312" w:hAnsi="Times New Roman" w:hint="eastAsia"/>
          <w:spacing w:val="4"/>
          <w:sz w:val="32"/>
          <w:szCs w:val="32"/>
        </w:rPr>
        <w:t>万毫升。</w:t>
      </w:r>
    </w:p>
    <w:p w:rsidR="00E96F95" w:rsidRDefault="00E96F95">
      <w:pPr>
        <w:spacing w:line="600" w:lineRule="exact"/>
        <w:ind w:firstLineChars="200" w:firstLine="656"/>
        <w:rPr>
          <w:rFonts w:ascii="Times New Roman" w:eastAsia="仿宋_GB2312" w:hAnsi="Times New Roman"/>
          <w:spacing w:val="4"/>
          <w:sz w:val="32"/>
          <w:szCs w:val="32"/>
        </w:rPr>
      </w:pPr>
      <w:r>
        <w:rPr>
          <w:rFonts w:ascii="Times New Roman" w:eastAsia="楷体_GB2312" w:hAnsi="Times New Roman"/>
          <w:bCs/>
          <w:spacing w:val="4"/>
          <w:sz w:val="32"/>
          <w:szCs w:val="32"/>
        </w:rPr>
        <w:t>4</w:t>
      </w:r>
      <w:r>
        <w:rPr>
          <w:rFonts w:ascii="Times New Roman" w:eastAsia="楷体_GB2312" w:hAnsi="Times New Roman" w:hint="eastAsia"/>
          <w:bCs/>
          <w:spacing w:val="4"/>
          <w:sz w:val="32"/>
          <w:szCs w:val="32"/>
        </w:rPr>
        <w:t>．关心关爱员工，强化服务支撑保障力。</w:t>
      </w:r>
      <w:r>
        <w:rPr>
          <w:rFonts w:ascii="Times New Roman" w:eastAsia="仿宋_GB2312" w:hAnsi="Times New Roman" w:hint="eastAsia"/>
          <w:spacing w:val="4"/>
          <w:sz w:val="32"/>
          <w:szCs w:val="32"/>
        </w:rPr>
        <w:t>公司党委划拨专项党费支持</w:t>
      </w:r>
      <w:r w:rsidR="002D5A67">
        <w:rPr>
          <w:rFonts w:ascii="Times New Roman" w:eastAsia="仿宋_GB2312" w:hAnsi="Times New Roman" w:hint="eastAsia"/>
          <w:spacing w:val="4"/>
          <w:sz w:val="32"/>
          <w:szCs w:val="32"/>
        </w:rPr>
        <w:t>疫情</w:t>
      </w:r>
      <w:r>
        <w:rPr>
          <w:rFonts w:ascii="Times New Roman" w:eastAsia="仿宋_GB2312" w:hAnsi="Times New Roman" w:hint="eastAsia"/>
          <w:spacing w:val="4"/>
          <w:sz w:val="32"/>
          <w:szCs w:val="32"/>
        </w:rPr>
        <w:t>防控工作，向基层划拨党组织工作经费</w:t>
      </w:r>
      <w:r>
        <w:rPr>
          <w:rFonts w:ascii="Times New Roman" w:eastAsia="仿宋_GB2312" w:hAnsi="Times New Roman"/>
          <w:spacing w:val="4"/>
          <w:sz w:val="32"/>
          <w:szCs w:val="32"/>
        </w:rPr>
        <w:t>166</w:t>
      </w:r>
      <w:r>
        <w:rPr>
          <w:rFonts w:ascii="Times New Roman" w:eastAsia="仿宋_GB2312" w:hAnsi="Times New Roman" w:hint="eastAsia"/>
          <w:spacing w:val="4"/>
          <w:sz w:val="32"/>
          <w:szCs w:val="32"/>
        </w:rPr>
        <w:t>万元，组织党员自愿捐款</w:t>
      </w:r>
      <w:r>
        <w:rPr>
          <w:rFonts w:ascii="Times New Roman" w:eastAsia="仿宋_GB2312" w:hAnsi="Times New Roman"/>
          <w:spacing w:val="4"/>
          <w:sz w:val="32"/>
          <w:szCs w:val="32"/>
        </w:rPr>
        <w:t>488</w:t>
      </w:r>
      <w:r>
        <w:rPr>
          <w:rFonts w:ascii="Times New Roman" w:eastAsia="仿宋_GB2312" w:hAnsi="Times New Roman" w:hint="eastAsia"/>
          <w:spacing w:val="4"/>
          <w:sz w:val="32"/>
          <w:szCs w:val="32"/>
        </w:rPr>
        <w:t>万余元，所有费用都用于慰问抗</w:t>
      </w:r>
      <w:proofErr w:type="gramStart"/>
      <w:r>
        <w:rPr>
          <w:rFonts w:ascii="Times New Roman" w:eastAsia="仿宋_GB2312" w:hAnsi="Times New Roman" w:hint="eastAsia"/>
          <w:spacing w:val="4"/>
          <w:sz w:val="32"/>
          <w:szCs w:val="32"/>
        </w:rPr>
        <w:t>疫</w:t>
      </w:r>
      <w:proofErr w:type="gramEnd"/>
      <w:r>
        <w:rPr>
          <w:rFonts w:ascii="Times New Roman" w:eastAsia="仿宋_GB2312" w:hAnsi="Times New Roman" w:hint="eastAsia"/>
          <w:spacing w:val="4"/>
          <w:sz w:val="32"/>
          <w:szCs w:val="32"/>
        </w:rPr>
        <w:t>一线，购买防控物资，以及</w:t>
      </w:r>
      <w:proofErr w:type="gramStart"/>
      <w:r>
        <w:rPr>
          <w:rFonts w:ascii="Times New Roman" w:eastAsia="仿宋_GB2312" w:hAnsi="Times New Roman" w:hint="eastAsia"/>
          <w:spacing w:val="4"/>
          <w:sz w:val="32"/>
          <w:szCs w:val="32"/>
        </w:rPr>
        <w:t>补助因</w:t>
      </w:r>
      <w:proofErr w:type="gramEnd"/>
      <w:r>
        <w:rPr>
          <w:rFonts w:ascii="Times New Roman" w:eastAsia="仿宋_GB2312" w:hAnsi="Times New Roman" w:hint="eastAsia"/>
          <w:spacing w:val="4"/>
          <w:sz w:val="32"/>
          <w:szCs w:val="32"/>
        </w:rPr>
        <w:t>患新冠肺炎而生活困难的员工，把关怀和温暖送到抗</w:t>
      </w:r>
      <w:proofErr w:type="gramStart"/>
      <w:r>
        <w:rPr>
          <w:rFonts w:ascii="Times New Roman" w:eastAsia="仿宋_GB2312" w:hAnsi="Times New Roman" w:hint="eastAsia"/>
          <w:spacing w:val="4"/>
          <w:sz w:val="32"/>
          <w:szCs w:val="32"/>
        </w:rPr>
        <w:t>疫</w:t>
      </w:r>
      <w:proofErr w:type="gramEnd"/>
      <w:r>
        <w:rPr>
          <w:rFonts w:ascii="Times New Roman" w:eastAsia="仿宋_GB2312" w:hAnsi="Times New Roman" w:hint="eastAsia"/>
          <w:spacing w:val="4"/>
          <w:sz w:val="32"/>
          <w:szCs w:val="32"/>
        </w:rPr>
        <w:t>保电第一线。发布</w:t>
      </w:r>
      <w:r>
        <w:rPr>
          <w:rFonts w:ascii="Times New Roman" w:eastAsia="仿宋_GB2312" w:hAnsi="Times New Roman"/>
          <w:spacing w:val="4"/>
          <w:sz w:val="32"/>
          <w:szCs w:val="32"/>
        </w:rPr>
        <w:t>12</w:t>
      </w:r>
      <w:r>
        <w:rPr>
          <w:rFonts w:ascii="Times New Roman" w:eastAsia="仿宋_GB2312" w:hAnsi="Times New Roman" w:hint="eastAsia"/>
          <w:spacing w:val="4"/>
          <w:sz w:val="32"/>
          <w:szCs w:val="32"/>
        </w:rPr>
        <w:t>项抗疫情保供电加强思想政治工作举措，加强人文关怀，切实筑牢心灵抗</w:t>
      </w:r>
      <w:proofErr w:type="gramStart"/>
      <w:r>
        <w:rPr>
          <w:rFonts w:ascii="Times New Roman" w:eastAsia="仿宋_GB2312" w:hAnsi="Times New Roman" w:hint="eastAsia"/>
          <w:spacing w:val="4"/>
          <w:sz w:val="32"/>
          <w:szCs w:val="32"/>
        </w:rPr>
        <w:t>疫</w:t>
      </w:r>
      <w:proofErr w:type="gramEnd"/>
      <w:r>
        <w:rPr>
          <w:rFonts w:ascii="Times New Roman" w:eastAsia="仿宋_GB2312" w:hAnsi="Times New Roman" w:hint="eastAsia"/>
          <w:spacing w:val="4"/>
          <w:sz w:val="32"/>
          <w:szCs w:val="32"/>
        </w:rPr>
        <w:t>的防线。开展“凝心聚力共战疫情”线上专题员工思想动态调研和“</w:t>
      </w:r>
      <w:proofErr w:type="gramStart"/>
      <w:r>
        <w:rPr>
          <w:rFonts w:ascii="Times New Roman" w:eastAsia="仿宋_GB2312" w:hAnsi="Times New Roman" w:hint="eastAsia"/>
          <w:spacing w:val="4"/>
          <w:sz w:val="32"/>
          <w:szCs w:val="32"/>
        </w:rPr>
        <w:t>疫</w:t>
      </w:r>
      <w:proofErr w:type="gramEnd"/>
      <w:r>
        <w:rPr>
          <w:rFonts w:ascii="Times New Roman" w:eastAsia="仿宋_GB2312" w:hAnsi="Times New Roman" w:hint="eastAsia"/>
          <w:spacing w:val="4"/>
          <w:sz w:val="32"/>
          <w:szCs w:val="32"/>
        </w:rPr>
        <w:t>战心帮扶”专项服务，开通心理咨询热线，搭建“微心理”应用平台，以“不见面服务”方式引导员工建立科学心态，妥善科学防护。开展支援湖北疫区“最美逆行者”职工家庭专项慰问，主动关心单身、异地未返岗、暂被隔离员工及封闭值班员工家属等特殊群体，让职工切实感受温暖。综合利用“</w:t>
      </w:r>
      <w:r>
        <w:rPr>
          <w:rFonts w:ascii="Times New Roman" w:eastAsia="仿宋_GB2312" w:hAnsi="Times New Roman"/>
          <w:spacing w:val="4"/>
          <w:sz w:val="32"/>
          <w:szCs w:val="32"/>
        </w:rPr>
        <w:t>5980</w:t>
      </w:r>
      <w:r>
        <w:rPr>
          <w:rFonts w:ascii="Times New Roman" w:eastAsia="仿宋_GB2312" w:hAnsi="Times New Roman" w:hint="eastAsia"/>
          <w:spacing w:val="4"/>
          <w:sz w:val="32"/>
          <w:szCs w:val="32"/>
        </w:rPr>
        <w:t>”职工诉求服务热线、</w:t>
      </w:r>
      <w:proofErr w:type="gramStart"/>
      <w:r>
        <w:rPr>
          <w:rFonts w:ascii="Times New Roman" w:eastAsia="仿宋_GB2312" w:hAnsi="Times New Roman" w:hint="eastAsia"/>
          <w:spacing w:val="4"/>
          <w:sz w:val="32"/>
          <w:szCs w:val="32"/>
        </w:rPr>
        <w:t>微信群</w:t>
      </w:r>
      <w:proofErr w:type="gramEnd"/>
      <w:r>
        <w:rPr>
          <w:rFonts w:ascii="Times New Roman" w:eastAsia="仿宋_GB2312" w:hAnsi="Times New Roman" w:hint="eastAsia"/>
          <w:spacing w:val="4"/>
          <w:sz w:val="32"/>
          <w:szCs w:val="32"/>
        </w:rPr>
        <w:t>、视频电话等方式，广泛征集职工诉求，及时推动解决职工后顾之忧。充分运用“苏电牛思”“苏电娘家人”“青春苏电”等平台向广大职工和客户发布精准信息，营造不信谣言、积极向上的舆论环境。制作</w:t>
      </w:r>
      <w:r>
        <w:rPr>
          <w:rFonts w:ascii="Times New Roman" w:eastAsia="仿宋_GB2312" w:hAnsi="Times New Roman" w:hint="eastAsia"/>
          <w:spacing w:val="4"/>
          <w:sz w:val="32"/>
          <w:szCs w:val="32"/>
        </w:rPr>
        <w:lastRenderedPageBreak/>
        <w:t>发布</w:t>
      </w:r>
      <w:r>
        <w:rPr>
          <w:rFonts w:ascii="Times New Roman" w:eastAsia="仿宋_GB2312" w:hAnsi="Times New Roman"/>
          <w:spacing w:val="4"/>
          <w:sz w:val="32"/>
          <w:szCs w:val="32"/>
        </w:rPr>
        <w:t xml:space="preserve">8 </w:t>
      </w:r>
      <w:r>
        <w:rPr>
          <w:rFonts w:ascii="Times New Roman" w:eastAsia="仿宋_GB2312" w:hAnsi="Times New Roman" w:hint="eastAsia"/>
          <w:spacing w:val="4"/>
          <w:sz w:val="32"/>
          <w:szCs w:val="32"/>
        </w:rPr>
        <w:t>期《电暖流》“战</w:t>
      </w:r>
      <w:proofErr w:type="gramStart"/>
      <w:r>
        <w:rPr>
          <w:rFonts w:ascii="Times New Roman" w:eastAsia="仿宋_GB2312" w:hAnsi="Times New Roman" w:hint="eastAsia"/>
          <w:spacing w:val="4"/>
          <w:sz w:val="32"/>
          <w:szCs w:val="32"/>
        </w:rPr>
        <w:t>疫</w:t>
      </w:r>
      <w:proofErr w:type="gramEnd"/>
      <w:r>
        <w:rPr>
          <w:rFonts w:ascii="Times New Roman" w:eastAsia="仿宋_GB2312" w:hAnsi="Times New Roman" w:hint="eastAsia"/>
          <w:spacing w:val="4"/>
          <w:sz w:val="32"/>
          <w:szCs w:val="32"/>
        </w:rPr>
        <w:t>故事专刊”，及时挖掘宣传在疫情防控及供电服务保障中涌现出来的先进个人和集体，用身边人身边事示范引领带动全体员工众志成城抗击疫情。</w:t>
      </w:r>
    </w:p>
    <w:p w:rsidR="00E96F95" w:rsidRDefault="00E96F95">
      <w:pPr>
        <w:spacing w:line="600" w:lineRule="exact"/>
        <w:ind w:firstLineChars="200" w:firstLine="640"/>
        <w:jc w:val="left"/>
        <w:rPr>
          <w:rFonts w:ascii="Times New Roman" w:eastAsia="仿宋" w:hAnsi="Times New Roman"/>
          <w:sz w:val="32"/>
          <w:szCs w:val="32"/>
        </w:rPr>
      </w:pPr>
    </w:p>
    <w:p w:rsidR="00E96F95" w:rsidRDefault="00E96F95">
      <w:pPr>
        <w:spacing w:line="600" w:lineRule="exact"/>
        <w:ind w:firstLineChars="200" w:firstLine="640"/>
        <w:jc w:val="left"/>
        <w:rPr>
          <w:rFonts w:ascii="Times New Roman" w:eastAsia="仿宋" w:hAnsi="Times New Roman"/>
          <w:sz w:val="32"/>
          <w:szCs w:val="32"/>
        </w:rPr>
      </w:pPr>
    </w:p>
    <w:p w:rsidR="00E96F95" w:rsidRDefault="00E96F95">
      <w:pPr>
        <w:spacing w:line="600" w:lineRule="exact"/>
        <w:ind w:firstLineChars="200" w:firstLine="640"/>
        <w:jc w:val="left"/>
        <w:rPr>
          <w:rFonts w:ascii="Times New Roman" w:eastAsia="仿宋" w:hAnsi="Times New Roman"/>
          <w:sz w:val="32"/>
          <w:szCs w:val="32"/>
        </w:rPr>
      </w:pPr>
    </w:p>
    <w:p w:rsidR="00E96F95" w:rsidRDefault="00E96F95">
      <w:pPr>
        <w:spacing w:line="600" w:lineRule="exact"/>
        <w:ind w:firstLineChars="200" w:firstLine="640"/>
        <w:jc w:val="left"/>
        <w:rPr>
          <w:rFonts w:ascii="Times New Roman" w:eastAsia="仿宋" w:hAnsi="Times New Roman"/>
          <w:sz w:val="32"/>
          <w:szCs w:val="32"/>
        </w:rPr>
      </w:pPr>
    </w:p>
    <w:p w:rsidR="00E96F95" w:rsidRDefault="00E96F95">
      <w:pPr>
        <w:spacing w:line="600" w:lineRule="exact"/>
        <w:ind w:firstLineChars="200" w:firstLine="640"/>
        <w:jc w:val="left"/>
        <w:rPr>
          <w:rFonts w:ascii="Times New Roman" w:eastAsia="仿宋" w:hAnsi="Times New Roman"/>
          <w:sz w:val="32"/>
          <w:szCs w:val="32"/>
        </w:rPr>
      </w:pPr>
    </w:p>
    <w:p w:rsidR="00E96F95" w:rsidRDefault="00E96F95">
      <w:pPr>
        <w:spacing w:line="600" w:lineRule="exact"/>
        <w:ind w:firstLineChars="200" w:firstLine="640"/>
        <w:jc w:val="left"/>
        <w:rPr>
          <w:rFonts w:ascii="Times New Roman" w:eastAsia="仿宋" w:hAnsi="Times New Roman"/>
          <w:sz w:val="32"/>
          <w:szCs w:val="32"/>
        </w:rPr>
      </w:pPr>
    </w:p>
    <w:p w:rsidR="00E96F95" w:rsidRDefault="00E96F95">
      <w:pPr>
        <w:spacing w:line="600" w:lineRule="exact"/>
        <w:ind w:firstLineChars="200" w:firstLine="640"/>
        <w:jc w:val="left"/>
        <w:rPr>
          <w:rFonts w:ascii="Times New Roman" w:eastAsia="仿宋" w:hAnsi="Times New Roman"/>
          <w:sz w:val="32"/>
          <w:szCs w:val="32"/>
        </w:rPr>
      </w:pPr>
    </w:p>
    <w:p w:rsidR="00E96F95" w:rsidRDefault="00E96F95">
      <w:pPr>
        <w:spacing w:line="600" w:lineRule="exact"/>
        <w:ind w:firstLineChars="200" w:firstLine="640"/>
        <w:jc w:val="left"/>
        <w:rPr>
          <w:rFonts w:ascii="Times New Roman" w:eastAsia="仿宋" w:hAnsi="Times New Roman"/>
          <w:sz w:val="32"/>
          <w:szCs w:val="32"/>
        </w:rPr>
      </w:pPr>
    </w:p>
    <w:p w:rsidR="00E96F95" w:rsidRDefault="00E96F95">
      <w:pPr>
        <w:spacing w:line="600" w:lineRule="exact"/>
        <w:ind w:firstLineChars="200" w:firstLine="640"/>
        <w:jc w:val="left"/>
        <w:rPr>
          <w:rFonts w:ascii="Times New Roman" w:eastAsia="仿宋" w:hAnsi="Times New Roman"/>
          <w:sz w:val="32"/>
          <w:szCs w:val="32"/>
        </w:rPr>
      </w:pPr>
    </w:p>
    <w:p w:rsidR="00E96F95" w:rsidRDefault="00E96F95">
      <w:pPr>
        <w:spacing w:line="600" w:lineRule="exact"/>
        <w:ind w:firstLineChars="200" w:firstLine="640"/>
        <w:jc w:val="left"/>
        <w:rPr>
          <w:rFonts w:ascii="Times New Roman" w:eastAsia="仿宋" w:hAnsi="Times New Roman"/>
          <w:sz w:val="32"/>
          <w:szCs w:val="32"/>
        </w:rPr>
      </w:pPr>
    </w:p>
    <w:p w:rsidR="00E96F95" w:rsidRDefault="00E96F95">
      <w:pPr>
        <w:spacing w:line="400" w:lineRule="exact"/>
        <w:ind w:firstLineChars="200" w:firstLine="640"/>
        <w:jc w:val="left"/>
        <w:rPr>
          <w:rFonts w:ascii="Times New Roman" w:eastAsia="仿宋" w:hAnsi="Times New Roman"/>
          <w:sz w:val="32"/>
          <w:szCs w:val="32"/>
        </w:rPr>
      </w:pPr>
    </w:p>
    <w:p w:rsidR="00E96F95" w:rsidRDefault="00E96F95">
      <w:pPr>
        <w:spacing w:line="600" w:lineRule="exact"/>
        <w:ind w:firstLineChars="200" w:firstLine="640"/>
        <w:jc w:val="left"/>
        <w:rPr>
          <w:rFonts w:ascii="Times New Roman" w:eastAsia="仿宋" w:hAnsi="Times New Roman"/>
          <w:sz w:val="32"/>
          <w:szCs w:val="32"/>
        </w:rPr>
      </w:pPr>
    </w:p>
    <w:p w:rsidR="00E96F95" w:rsidRDefault="00E96F95">
      <w:pPr>
        <w:spacing w:line="400" w:lineRule="exact"/>
        <w:ind w:firstLineChars="200" w:firstLine="640"/>
        <w:jc w:val="left"/>
        <w:rPr>
          <w:rFonts w:ascii="Times New Roman" w:eastAsia="仿宋" w:hAnsi="Times New Roman"/>
          <w:sz w:val="32"/>
          <w:szCs w:val="32"/>
        </w:rPr>
      </w:pPr>
    </w:p>
    <w:p w:rsidR="00E96F95" w:rsidRDefault="00E96F95">
      <w:pPr>
        <w:spacing w:line="400" w:lineRule="exact"/>
        <w:ind w:firstLineChars="200" w:firstLine="640"/>
        <w:jc w:val="left"/>
        <w:rPr>
          <w:rFonts w:ascii="Times New Roman" w:eastAsia="仿宋" w:hAnsi="Times New Roman"/>
          <w:sz w:val="32"/>
          <w:szCs w:val="32"/>
        </w:rPr>
      </w:pPr>
    </w:p>
    <w:p w:rsidR="00E96F95" w:rsidRDefault="00E96F95">
      <w:pPr>
        <w:pStyle w:val="af2"/>
        <w:spacing w:line="400" w:lineRule="exact"/>
        <w:ind w:firstLine="640"/>
        <w:rPr>
          <w:rFonts w:ascii="Times New Roman" w:eastAsia="仿宋_GB2312" w:hAnsi="Times New Roman"/>
          <w:sz w:val="32"/>
          <w:szCs w:val="32"/>
        </w:rPr>
      </w:pPr>
    </w:p>
    <w:p w:rsidR="00E96F95" w:rsidRDefault="00C030DD">
      <w:pPr>
        <w:spacing w:line="480" w:lineRule="exact"/>
        <w:rPr>
          <w:rFonts w:ascii="Times New Roman" w:eastAsia="仿宋_GB2312" w:hAnsi="Times New Roman"/>
          <w:color w:val="000000"/>
          <w:sz w:val="28"/>
          <w:szCs w:val="28"/>
        </w:rPr>
      </w:pPr>
      <w:r>
        <w:rPr>
          <w:noProof/>
        </w:rPr>
        <w:pict>
          <v:line id="直线 3" o:spid="_x0000_s1027" style="position:absolute;left:0;text-align:left;z-index:1" from="-7.95pt,3pt" to="438.05pt,3pt"/>
        </w:pict>
      </w:r>
      <w:r w:rsidR="00E96F95">
        <w:rPr>
          <w:rFonts w:ascii="Times New Roman" w:eastAsia="仿宋_GB2312" w:hint="eastAsia"/>
          <w:color w:val="000000"/>
          <w:sz w:val="28"/>
          <w:szCs w:val="28"/>
        </w:rPr>
        <w:t>报：中央文明办</w:t>
      </w:r>
    </w:p>
    <w:p w:rsidR="00E96F95" w:rsidRDefault="00E96F95">
      <w:pPr>
        <w:spacing w:line="480" w:lineRule="exact"/>
        <w:ind w:firstLineChars="200" w:firstLine="560"/>
        <w:rPr>
          <w:rFonts w:ascii="Times New Roman" w:eastAsia="仿宋_GB2312" w:hAnsi="Times New Roman"/>
          <w:color w:val="000000"/>
          <w:sz w:val="28"/>
          <w:szCs w:val="28"/>
        </w:rPr>
      </w:pPr>
      <w:r>
        <w:rPr>
          <w:rFonts w:ascii="Times New Roman" w:eastAsia="仿宋_GB2312" w:hint="eastAsia"/>
          <w:color w:val="000000"/>
          <w:sz w:val="28"/>
          <w:szCs w:val="28"/>
        </w:rPr>
        <w:t>省文明委主任、副主任、委员</w:t>
      </w:r>
    </w:p>
    <w:p w:rsidR="00E96F95" w:rsidRDefault="00E96F95">
      <w:pPr>
        <w:spacing w:line="480" w:lineRule="exact"/>
        <w:rPr>
          <w:rFonts w:ascii="Times New Roman" w:eastAsia="仿宋_GB2312" w:hAnsi="Times New Roman"/>
          <w:color w:val="000000"/>
          <w:sz w:val="28"/>
          <w:szCs w:val="28"/>
        </w:rPr>
      </w:pPr>
      <w:r>
        <w:rPr>
          <w:rFonts w:ascii="Times New Roman" w:eastAsia="仿宋_GB2312" w:hint="eastAsia"/>
          <w:color w:val="000000"/>
          <w:sz w:val="28"/>
          <w:szCs w:val="28"/>
        </w:rPr>
        <w:t>发：各市、县（市、区）文明委、文明办</w:t>
      </w:r>
    </w:p>
    <w:p w:rsidR="00E96F95" w:rsidRDefault="00E96F95">
      <w:pPr>
        <w:spacing w:line="480" w:lineRule="exact"/>
        <w:ind w:firstLineChars="200" w:firstLine="560"/>
        <w:rPr>
          <w:rFonts w:ascii="Times New Roman" w:eastAsia="仿宋_GB2312" w:hAnsi="Times New Roman"/>
          <w:color w:val="000000"/>
          <w:sz w:val="28"/>
          <w:szCs w:val="28"/>
        </w:rPr>
      </w:pPr>
      <w:r>
        <w:rPr>
          <w:rFonts w:ascii="Times New Roman" w:eastAsia="仿宋_GB2312" w:hint="eastAsia"/>
          <w:color w:val="000000"/>
          <w:sz w:val="28"/>
          <w:szCs w:val="28"/>
        </w:rPr>
        <w:t>省各有关部门、单位职能处室</w:t>
      </w:r>
    </w:p>
    <w:p w:rsidR="00E96F95" w:rsidRDefault="00C030DD">
      <w:pPr>
        <w:spacing w:line="480" w:lineRule="exact"/>
        <w:rPr>
          <w:rFonts w:ascii="Times New Roman" w:eastAsia="仿宋_GB2312" w:hAnsi="Times New Roman"/>
          <w:color w:val="000000"/>
          <w:sz w:val="28"/>
          <w:szCs w:val="28"/>
        </w:rPr>
      </w:pPr>
      <w:r>
        <w:rPr>
          <w:noProof/>
        </w:rPr>
        <w:pict>
          <v:line id="直线 4" o:spid="_x0000_s1028" style="position:absolute;left:0;text-align:left;z-index:2" from="-7.2pt,1.6pt" to="436.8pt,1.6pt"/>
        </w:pict>
      </w:r>
      <w:r w:rsidR="00E96F95">
        <w:rPr>
          <w:rFonts w:ascii="Times New Roman" w:eastAsia="仿宋_GB2312" w:hint="eastAsia"/>
          <w:color w:val="000000"/>
          <w:sz w:val="28"/>
          <w:szCs w:val="28"/>
        </w:rPr>
        <w:t>省文明</w:t>
      </w:r>
      <w:proofErr w:type="gramStart"/>
      <w:r w:rsidR="00E96F95">
        <w:rPr>
          <w:rFonts w:ascii="Times New Roman" w:eastAsia="仿宋_GB2312" w:hint="eastAsia"/>
          <w:color w:val="000000"/>
          <w:sz w:val="28"/>
          <w:szCs w:val="28"/>
        </w:rPr>
        <w:t>办道德</w:t>
      </w:r>
      <w:proofErr w:type="gramEnd"/>
      <w:r w:rsidR="00E96F95">
        <w:rPr>
          <w:rFonts w:ascii="Times New Roman" w:eastAsia="仿宋_GB2312" w:hint="eastAsia"/>
          <w:color w:val="000000"/>
          <w:sz w:val="28"/>
          <w:szCs w:val="28"/>
        </w:rPr>
        <w:t>建设指导处</w:t>
      </w:r>
      <w:r w:rsidR="00E96F95">
        <w:rPr>
          <w:rFonts w:ascii="Times New Roman" w:eastAsia="仿宋_GB2312" w:hAnsi="Times New Roman"/>
          <w:color w:val="000000"/>
          <w:sz w:val="28"/>
          <w:szCs w:val="28"/>
        </w:rPr>
        <w:t xml:space="preserve">                              </w:t>
      </w:r>
      <w:r w:rsidR="00E96F95">
        <w:rPr>
          <w:rFonts w:ascii="Times New Roman" w:eastAsia="仿宋_GB2312" w:hAnsi="Times New Roman" w:hint="eastAsia"/>
          <w:color w:val="000000"/>
          <w:sz w:val="28"/>
          <w:szCs w:val="28"/>
        </w:rPr>
        <w:t>共印</w:t>
      </w:r>
      <w:r w:rsidR="00E96F95">
        <w:rPr>
          <w:rFonts w:ascii="Times New Roman" w:eastAsia="仿宋_GB2312" w:hAnsi="Times New Roman"/>
          <w:color w:val="000000"/>
          <w:sz w:val="28"/>
          <w:szCs w:val="28"/>
        </w:rPr>
        <w:t>300</w:t>
      </w:r>
      <w:r w:rsidR="00E96F95">
        <w:rPr>
          <w:rFonts w:ascii="Times New Roman" w:eastAsia="仿宋_GB2312" w:hAnsi="Times New Roman" w:hint="eastAsia"/>
          <w:color w:val="000000"/>
          <w:sz w:val="28"/>
          <w:szCs w:val="28"/>
        </w:rPr>
        <w:t>份</w:t>
      </w:r>
    </w:p>
    <w:p w:rsidR="00E96F95" w:rsidRDefault="00C030DD">
      <w:pPr>
        <w:wordWrap w:val="0"/>
        <w:spacing w:line="480" w:lineRule="exact"/>
        <w:ind w:firstLineChars="750" w:firstLine="1575"/>
        <w:jc w:val="right"/>
        <w:rPr>
          <w:rFonts w:ascii="Times New Roman" w:eastAsia="方正黑体简体" w:hAnsi="Times New Roman"/>
          <w:b/>
          <w:sz w:val="56"/>
          <w:szCs w:val="56"/>
        </w:rPr>
      </w:pPr>
      <w:r>
        <w:rPr>
          <w:noProof/>
        </w:rPr>
        <w:pict>
          <v:line id="直线 5" o:spid="_x0000_s1029" style="position:absolute;left:0;text-align:left;z-index:3" from="-7.2pt,3.2pt" to="437.8pt,3.2pt"/>
        </w:pict>
      </w:r>
      <w:r w:rsidR="00E96F95">
        <w:rPr>
          <w:rFonts w:ascii="Times New Roman" w:eastAsia="仿宋_GB2312" w:hAnsi="Times New Roman"/>
          <w:color w:val="000000"/>
          <w:sz w:val="28"/>
          <w:szCs w:val="28"/>
        </w:rPr>
        <w:t xml:space="preserve">        </w:t>
      </w:r>
      <w:r w:rsidR="00E96F95">
        <w:rPr>
          <w:rFonts w:ascii="Times New Roman" w:eastAsia="仿宋_GB2312" w:hAnsi="Times New Roman" w:hint="eastAsia"/>
          <w:color w:val="000000"/>
          <w:sz w:val="28"/>
          <w:szCs w:val="28"/>
        </w:rPr>
        <w:t>（苏简字</w:t>
      </w:r>
      <w:r w:rsidR="00E96F95">
        <w:rPr>
          <w:rFonts w:ascii="Times New Roman" w:eastAsia="仿宋_GB2312" w:hAnsi="Times New Roman"/>
          <w:color w:val="000000"/>
          <w:sz w:val="28"/>
          <w:szCs w:val="28"/>
        </w:rPr>
        <w:t>1004</w:t>
      </w:r>
      <w:r w:rsidR="00E96F95">
        <w:rPr>
          <w:rFonts w:ascii="Times New Roman" w:eastAsia="仿宋_GB2312" w:hAnsi="Times New Roman" w:hint="eastAsia"/>
          <w:color w:val="000000"/>
          <w:sz w:val="28"/>
          <w:szCs w:val="28"/>
        </w:rPr>
        <w:t>号）</w:t>
      </w:r>
    </w:p>
    <w:sectPr w:rsidR="00E96F95" w:rsidSect="00E96F95">
      <w:headerReference w:type="default" r:id="rId7"/>
      <w:footerReference w:type="even" r:id="rId8"/>
      <w:footerReference w:type="default" r:id="rId9"/>
      <w:pgSz w:w="11906" w:h="16838" w:code="9"/>
      <w:pgMar w:top="1985" w:right="1588" w:bottom="1814" w:left="1588" w:header="1418" w:footer="1701"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0DD" w:rsidRDefault="00C030DD">
      <w:r>
        <w:separator/>
      </w:r>
    </w:p>
  </w:endnote>
  <w:endnote w:type="continuationSeparator" w:id="0">
    <w:p w:rsidR="00C030DD" w:rsidRDefault="00C03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dobe 宋体 Std L">
    <w:altName w:val="Arial Unicode MS"/>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简体">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F95" w:rsidRDefault="00E96F95">
    <w:pPr>
      <w:pStyle w:val="ae"/>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E96F95" w:rsidRDefault="00E96F95" w:rsidP="002D5A67">
    <w:pPr>
      <w:pStyle w:val="ae"/>
      <w:spacing w:beforeLines="20" w:before="48"/>
      <w:ind w:right="360" w:firstLine="360"/>
      <w:jc w:val="center"/>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F95" w:rsidRDefault="00E96F95">
    <w:pPr>
      <w:pStyle w:val="ae"/>
      <w:framePr w:wrap="around" w:vAnchor="text" w:hAnchor="margin" w:xAlign="outside" w:y="1"/>
      <w:rPr>
        <w:rStyle w:val="a4"/>
        <w:rFonts w:ascii="Times New Roman" w:hAnsi="Times New Roman"/>
        <w:sz w:val="28"/>
        <w:szCs w:val="28"/>
      </w:rPr>
    </w:pPr>
    <w:r>
      <w:rPr>
        <w:rStyle w:val="a4"/>
        <w:rFonts w:ascii="Times New Roman" w:hAnsi="Times New Roman"/>
        <w:sz w:val="28"/>
        <w:szCs w:val="28"/>
      </w:rPr>
      <w:t xml:space="preserve">— </w:t>
    </w:r>
    <w:r>
      <w:rPr>
        <w:rStyle w:val="a4"/>
        <w:rFonts w:ascii="Times New Roman" w:hAnsi="Times New Roman"/>
        <w:sz w:val="28"/>
        <w:szCs w:val="28"/>
      </w:rPr>
      <w:fldChar w:fldCharType="begin"/>
    </w:r>
    <w:r>
      <w:rPr>
        <w:rStyle w:val="a4"/>
        <w:rFonts w:ascii="Times New Roman" w:hAnsi="Times New Roman"/>
        <w:sz w:val="28"/>
        <w:szCs w:val="28"/>
      </w:rPr>
      <w:instrText xml:space="preserve">PAGE  </w:instrText>
    </w:r>
    <w:r>
      <w:rPr>
        <w:rStyle w:val="a4"/>
        <w:rFonts w:ascii="Times New Roman" w:hAnsi="Times New Roman"/>
        <w:sz w:val="28"/>
        <w:szCs w:val="28"/>
      </w:rPr>
      <w:fldChar w:fldCharType="separate"/>
    </w:r>
    <w:r w:rsidR="009F4D18">
      <w:rPr>
        <w:rStyle w:val="a4"/>
        <w:rFonts w:ascii="Times New Roman" w:hAnsi="Times New Roman"/>
        <w:noProof/>
        <w:sz w:val="28"/>
        <w:szCs w:val="28"/>
      </w:rPr>
      <w:t>1</w:t>
    </w:r>
    <w:r>
      <w:rPr>
        <w:rStyle w:val="a4"/>
        <w:rFonts w:ascii="Times New Roman" w:hAnsi="Times New Roman"/>
        <w:sz w:val="28"/>
        <w:szCs w:val="28"/>
      </w:rPr>
      <w:fldChar w:fldCharType="end"/>
    </w:r>
    <w:r>
      <w:rPr>
        <w:rStyle w:val="a4"/>
        <w:rFonts w:ascii="Times New Roman" w:hAnsi="Times New Roman"/>
        <w:sz w:val="28"/>
        <w:szCs w:val="28"/>
      </w:rPr>
      <w:t xml:space="preserve"> —</w:t>
    </w:r>
  </w:p>
  <w:p w:rsidR="00E96F95" w:rsidRDefault="00E96F9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0DD" w:rsidRDefault="00C030DD">
      <w:r>
        <w:separator/>
      </w:r>
    </w:p>
  </w:footnote>
  <w:footnote w:type="continuationSeparator" w:id="0">
    <w:p w:rsidR="00C030DD" w:rsidRDefault="00C03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F95" w:rsidRDefault="00E96F95">
    <w:pPr>
      <w:pStyle w:val="ad"/>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F95"/>
    <w:rsid w:val="002D5A67"/>
    <w:rsid w:val="002F6058"/>
    <w:rsid w:val="009F4D18"/>
    <w:rsid w:val="00AA3150"/>
    <w:rsid w:val="00C030DD"/>
    <w:rsid w:val="00E96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rFonts w:cs="Times New Roman"/>
      <w:b/>
    </w:rPr>
  </w:style>
  <w:style w:type="character" w:styleId="a4">
    <w:name w:val="page number"/>
    <w:uiPriority w:val="99"/>
    <w:rPr>
      <w:rFonts w:cs="Times New Roman"/>
    </w:rPr>
  </w:style>
  <w:style w:type="character" w:customStyle="1" w:styleId="a5">
    <w:name w:val="正文着重"/>
    <w:uiPriority w:val="99"/>
    <w:rPr>
      <w:sz w:val="30"/>
    </w:rPr>
  </w:style>
  <w:style w:type="character" w:customStyle="1" w:styleId="FooterChar">
    <w:name w:val="Footer Char"/>
    <w:uiPriority w:val="99"/>
    <w:locked/>
    <w:rPr>
      <w:sz w:val="18"/>
    </w:rPr>
  </w:style>
  <w:style w:type="character" w:customStyle="1" w:styleId="2">
    <w:name w:val="正文着重2"/>
    <w:uiPriority w:val="99"/>
    <w:rPr>
      <w:rFonts w:ascii="方正仿宋_GBK" w:eastAsia="方正仿宋_GBK"/>
      <w:sz w:val="30"/>
    </w:rPr>
  </w:style>
  <w:style w:type="character" w:customStyle="1" w:styleId="a6">
    <w:name w:val="小标"/>
    <w:uiPriority w:val="99"/>
    <w:rPr>
      <w:rFonts w:ascii="方正小标宋简体" w:eastAsia="方正小标宋简体"/>
      <w:sz w:val="34"/>
    </w:rPr>
  </w:style>
  <w:style w:type="character" w:customStyle="1" w:styleId="dh2">
    <w:name w:val="dh_2"/>
    <w:uiPriority w:val="99"/>
  </w:style>
  <w:style w:type="character" w:customStyle="1" w:styleId="DateChar">
    <w:name w:val="Date Char"/>
    <w:uiPriority w:val="99"/>
    <w:semiHidden/>
    <w:locked/>
    <w:rPr>
      <w:kern w:val="2"/>
      <w:sz w:val="22"/>
    </w:rPr>
  </w:style>
  <w:style w:type="character" w:customStyle="1" w:styleId="a7">
    <w:name w:val="专栏"/>
    <w:uiPriority w:val="99"/>
    <w:rPr>
      <w:rFonts w:ascii="微软雅黑" w:eastAsia="微软雅黑"/>
      <w:spacing w:val="21"/>
      <w:sz w:val="28"/>
    </w:rPr>
  </w:style>
  <w:style w:type="character" w:customStyle="1" w:styleId="HeaderChar">
    <w:name w:val="Header Char"/>
    <w:uiPriority w:val="99"/>
    <w:locked/>
    <w:rPr>
      <w:sz w:val="18"/>
    </w:rPr>
  </w:style>
  <w:style w:type="character" w:customStyle="1" w:styleId="BalloonTextChar">
    <w:name w:val="Balloon Text Char"/>
    <w:uiPriority w:val="99"/>
    <w:semiHidden/>
    <w:locked/>
    <w:rPr>
      <w:kern w:val="2"/>
      <w:sz w:val="18"/>
    </w:rPr>
  </w:style>
  <w:style w:type="paragraph" w:styleId="a8">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a9">
    <w:name w:val="annotation text"/>
    <w:basedOn w:val="a"/>
    <w:link w:val="Char"/>
    <w:uiPriority w:val="99"/>
    <w:pPr>
      <w:jc w:val="left"/>
    </w:pPr>
    <w:rPr>
      <w:kern w:val="0"/>
      <w:sz w:val="20"/>
      <w:szCs w:val="20"/>
    </w:rPr>
  </w:style>
  <w:style w:type="character" w:customStyle="1" w:styleId="Char">
    <w:name w:val="批注文字 Char"/>
    <w:basedOn w:val="a0"/>
    <w:link w:val="a9"/>
    <w:uiPriority w:val="99"/>
    <w:semiHidden/>
    <w:locked/>
  </w:style>
  <w:style w:type="paragraph" w:styleId="aa">
    <w:name w:val="Subtitle"/>
    <w:basedOn w:val="a"/>
    <w:next w:val="a"/>
    <w:link w:val="Char0"/>
    <w:uiPriority w:val="99"/>
    <w:qFormat/>
    <w:pPr>
      <w:ind w:firstLineChars="200" w:firstLine="200"/>
      <w:outlineLvl w:val="1"/>
    </w:pPr>
    <w:rPr>
      <w:rFonts w:ascii="Cambria" w:hAnsi="Cambria"/>
      <w:b/>
      <w:bCs/>
      <w:kern w:val="28"/>
      <w:sz w:val="32"/>
      <w:szCs w:val="32"/>
    </w:rPr>
  </w:style>
  <w:style w:type="character" w:customStyle="1" w:styleId="Char0">
    <w:name w:val="副标题 Char"/>
    <w:link w:val="aa"/>
    <w:uiPriority w:val="99"/>
    <w:locked/>
    <w:rPr>
      <w:rFonts w:ascii="Cambria" w:hAnsi="Cambria"/>
      <w:b/>
      <w:kern w:val="28"/>
      <w:sz w:val="32"/>
    </w:rPr>
  </w:style>
  <w:style w:type="paragraph" w:styleId="ab">
    <w:name w:val="Date"/>
    <w:basedOn w:val="a"/>
    <w:next w:val="a"/>
    <w:link w:val="Char1"/>
    <w:uiPriority w:val="99"/>
    <w:pPr>
      <w:ind w:leftChars="2500" w:left="100"/>
    </w:pPr>
    <w:rPr>
      <w:kern w:val="0"/>
      <w:sz w:val="20"/>
      <w:szCs w:val="20"/>
    </w:rPr>
  </w:style>
  <w:style w:type="character" w:customStyle="1" w:styleId="Char1">
    <w:name w:val="日期 Char"/>
    <w:basedOn w:val="a0"/>
    <w:link w:val="ab"/>
    <w:uiPriority w:val="99"/>
    <w:semiHidden/>
    <w:locked/>
  </w:style>
  <w:style w:type="paragraph" w:styleId="ac">
    <w:name w:val="Balloon Text"/>
    <w:basedOn w:val="a"/>
    <w:link w:val="Char2"/>
    <w:uiPriority w:val="99"/>
    <w:rPr>
      <w:kern w:val="0"/>
      <w:sz w:val="2"/>
      <w:szCs w:val="20"/>
    </w:rPr>
  </w:style>
  <w:style w:type="character" w:customStyle="1" w:styleId="Char2">
    <w:name w:val="批注框文本 Char"/>
    <w:link w:val="ac"/>
    <w:uiPriority w:val="99"/>
    <w:semiHidden/>
    <w:locked/>
    <w:rPr>
      <w:sz w:val="2"/>
    </w:rPr>
  </w:style>
  <w:style w:type="paragraph" w:styleId="ad">
    <w:name w:val="header"/>
    <w:basedOn w:val="a"/>
    <w:link w:val="Char3"/>
    <w:uiPriority w:val="99"/>
    <w:pPr>
      <w:pBdr>
        <w:bottom w:val="single" w:sz="6" w:space="1" w:color="auto"/>
      </w:pBdr>
      <w:tabs>
        <w:tab w:val="center" w:pos="4153"/>
        <w:tab w:val="right" w:pos="8306"/>
      </w:tabs>
      <w:snapToGrid w:val="0"/>
      <w:jc w:val="center"/>
    </w:pPr>
    <w:rPr>
      <w:kern w:val="0"/>
      <w:sz w:val="18"/>
      <w:szCs w:val="18"/>
    </w:rPr>
  </w:style>
  <w:style w:type="character" w:customStyle="1" w:styleId="Char3">
    <w:name w:val="页眉 Char"/>
    <w:link w:val="ad"/>
    <w:uiPriority w:val="99"/>
    <w:semiHidden/>
    <w:locked/>
    <w:rPr>
      <w:sz w:val="18"/>
    </w:rPr>
  </w:style>
  <w:style w:type="paragraph" w:styleId="ae">
    <w:name w:val="footer"/>
    <w:basedOn w:val="a"/>
    <w:link w:val="Char4"/>
    <w:uiPriority w:val="99"/>
    <w:pPr>
      <w:tabs>
        <w:tab w:val="center" w:pos="4153"/>
        <w:tab w:val="right" w:pos="8306"/>
      </w:tabs>
      <w:snapToGrid w:val="0"/>
      <w:jc w:val="left"/>
    </w:pPr>
    <w:rPr>
      <w:kern w:val="0"/>
      <w:sz w:val="18"/>
      <w:szCs w:val="18"/>
    </w:rPr>
  </w:style>
  <w:style w:type="character" w:customStyle="1" w:styleId="Char4">
    <w:name w:val="页脚 Char"/>
    <w:link w:val="ae"/>
    <w:uiPriority w:val="99"/>
    <w:semiHidden/>
    <w:locked/>
    <w:rPr>
      <w:sz w:val="18"/>
    </w:rPr>
  </w:style>
  <w:style w:type="paragraph" w:customStyle="1" w:styleId="p0">
    <w:name w:val="p0"/>
    <w:basedOn w:val="a"/>
    <w:uiPriority w:val="99"/>
    <w:pPr>
      <w:widowControl/>
    </w:pPr>
    <w:rPr>
      <w:rFonts w:ascii="Times New Roman" w:hAnsi="Times New Roman"/>
      <w:kern w:val="0"/>
      <w:szCs w:val="21"/>
    </w:rPr>
  </w:style>
  <w:style w:type="paragraph" w:styleId="af">
    <w:name w:val="List Paragraph"/>
    <w:basedOn w:val="a"/>
    <w:uiPriority w:val="99"/>
    <w:qFormat/>
    <w:pPr>
      <w:ind w:firstLineChars="200" w:firstLine="420"/>
    </w:pPr>
  </w:style>
  <w:style w:type="paragraph" w:customStyle="1" w:styleId="af0">
    <w:name w:val="[基本段落]"/>
    <w:basedOn w:val="a"/>
    <w:uiPriority w:val="99"/>
    <w:pPr>
      <w:autoSpaceDE w:val="0"/>
      <w:autoSpaceDN w:val="0"/>
      <w:adjustRightInd w:val="0"/>
      <w:spacing w:line="288" w:lineRule="auto"/>
      <w:textAlignment w:val="center"/>
    </w:pPr>
    <w:rPr>
      <w:rFonts w:ascii="Adobe 宋体 Std L" w:eastAsia="Adobe 宋体 Std L" w:cs="Adobe 宋体 Std L"/>
      <w:color w:val="000000"/>
      <w:kern w:val="0"/>
      <w:sz w:val="24"/>
      <w:szCs w:val="24"/>
      <w:lang w:val="zh-CN"/>
    </w:rPr>
  </w:style>
  <w:style w:type="paragraph" w:customStyle="1" w:styleId="af1">
    <w:name w:val="[无段落样式]"/>
    <w:uiPriority w:val="99"/>
    <w:pPr>
      <w:widowControl w:val="0"/>
      <w:autoSpaceDE w:val="0"/>
      <w:autoSpaceDN w:val="0"/>
      <w:adjustRightInd w:val="0"/>
      <w:spacing w:line="288" w:lineRule="auto"/>
      <w:jc w:val="both"/>
      <w:textAlignment w:val="center"/>
    </w:pPr>
    <w:rPr>
      <w:rFonts w:ascii="Adobe 宋体 Std L" w:eastAsia="Adobe 宋体 Std L" w:cs="Adobe 宋体 Std L"/>
      <w:color w:val="000000"/>
      <w:sz w:val="24"/>
      <w:szCs w:val="24"/>
      <w:lang w:val="zh-CN"/>
    </w:rPr>
  </w:style>
  <w:style w:type="paragraph" w:styleId="af2">
    <w:name w:val="Normal Indent"/>
    <w:basedOn w:val="a"/>
    <w:uiPriority w:val="99"/>
    <w:locked/>
    <w:pPr>
      <w:adjustRightInd w:val="0"/>
      <w:snapToGrid w:val="0"/>
      <w:spacing w:line="360" w:lineRule="auto"/>
      <w:ind w:firstLineChars="200" w:firstLine="200"/>
    </w:pPr>
    <w:rPr>
      <w:rFonts w:ascii="宋体" w:hAnsi="宋体"/>
      <w:bCs/>
      <w:sz w:val="24"/>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4175">
      <w:marLeft w:val="0"/>
      <w:marRight w:val="0"/>
      <w:marTop w:val="0"/>
      <w:marBottom w:val="0"/>
      <w:divBdr>
        <w:top w:val="none" w:sz="0" w:space="0" w:color="auto"/>
        <w:left w:val="none" w:sz="0" w:space="0" w:color="auto"/>
        <w:bottom w:val="none" w:sz="0" w:space="0" w:color="auto"/>
        <w:right w:val="none" w:sz="0" w:space="0" w:color="auto"/>
      </w:divBdr>
    </w:div>
    <w:div w:id="15354176">
      <w:marLeft w:val="0"/>
      <w:marRight w:val="0"/>
      <w:marTop w:val="0"/>
      <w:marBottom w:val="0"/>
      <w:divBdr>
        <w:top w:val="none" w:sz="0" w:space="0" w:color="auto"/>
        <w:left w:val="none" w:sz="0" w:space="0" w:color="auto"/>
        <w:bottom w:val="none" w:sz="0" w:space="0" w:color="auto"/>
        <w:right w:val="none" w:sz="0" w:space="0" w:color="auto"/>
      </w:divBdr>
    </w:div>
    <w:div w:id="153541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402</Words>
  <Characters>2297</Characters>
  <Application>Microsoft Office Word</Application>
  <DocSecurity>0</DocSecurity>
  <Lines>19</Lines>
  <Paragraphs>5</Paragraphs>
  <ScaleCrop>false</ScaleCrop>
  <Company>微软中国</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cp:lastModifiedBy>
  <cp:revision>35</cp:revision>
  <cp:lastPrinted>2020-05-11T01:40:00Z</cp:lastPrinted>
  <dcterms:created xsi:type="dcterms:W3CDTF">2020-05-07T08:35:00Z</dcterms:created>
  <dcterms:modified xsi:type="dcterms:W3CDTF">2020-05-11T01:42:00Z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