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8C" w:rsidRDefault="00E34C8C" w:rsidP="00E34C8C">
      <w:pPr>
        <w:spacing w:line="640" w:lineRule="exact"/>
        <w:rPr>
          <w:rFonts w:ascii="仿宋_GB2312" w:eastAsia="仿宋_GB2312"/>
          <w:sz w:val="32"/>
          <w:szCs w:val="32"/>
        </w:rPr>
      </w:pPr>
    </w:p>
    <w:p w:rsidR="00E34C8C" w:rsidRDefault="00E34C8C" w:rsidP="00E34C8C">
      <w:pPr>
        <w:spacing w:line="1000" w:lineRule="exact"/>
        <w:jc w:val="center"/>
        <w:rPr>
          <w:rFonts w:ascii="方正隶书_GBK" w:eastAsia="方正隶书_GBK" w:hint="eastAsia"/>
          <w:sz w:val="72"/>
          <w:szCs w:val="72"/>
        </w:rPr>
      </w:pPr>
      <w:r>
        <w:rPr>
          <w:rFonts w:ascii="方正隶书_GBK" w:eastAsia="方正隶书_GBK" w:hint="eastAsia"/>
          <w:sz w:val="72"/>
          <w:szCs w:val="72"/>
        </w:rPr>
        <w:t>江苏省美德基金会</w:t>
      </w:r>
    </w:p>
    <w:p w:rsidR="00E34C8C" w:rsidRDefault="00E34C8C" w:rsidP="00E34C8C">
      <w:pPr>
        <w:spacing w:line="1000" w:lineRule="exact"/>
        <w:jc w:val="center"/>
        <w:rPr>
          <w:rFonts w:ascii="方正隶书_GBK" w:eastAsia="方正隶书_GBK" w:hint="eastAsia"/>
          <w:sz w:val="72"/>
          <w:szCs w:val="72"/>
        </w:rPr>
      </w:pPr>
      <w:r>
        <w:rPr>
          <w:rFonts w:ascii="方正隶书_GBK" w:eastAsia="方正隶书_GBK" w:hint="eastAsia"/>
          <w:sz w:val="72"/>
          <w:szCs w:val="72"/>
        </w:rPr>
        <w:t>资助资产使用协议书</w:t>
      </w:r>
    </w:p>
    <w:p w:rsidR="00E34C8C" w:rsidRDefault="00E34C8C" w:rsidP="00E34C8C">
      <w:pPr>
        <w:spacing w:line="640" w:lineRule="exact"/>
        <w:jc w:val="center"/>
        <w:rPr>
          <w:rFonts w:ascii="隶书" w:eastAsia="隶书" w:hint="eastAsia"/>
          <w:sz w:val="72"/>
          <w:szCs w:val="7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40" w:lineRule="exact"/>
        <w:rPr>
          <w:rFonts w:ascii="仿宋_GB2312" w:eastAsia="仿宋_GB2312" w:hint="eastAsia"/>
          <w:sz w:val="32"/>
          <w:szCs w:val="32"/>
        </w:rPr>
      </w:pPr>
    </w:p>
    <w:p w:rsidR="00E34C8C" w:rsidRDefault="00E34C8C" w:rsidP="00E34C8C">
      <w:pPr>
        <w:spacing w:line="620" w:lineRule="exact"/>
        <w:jc w:val="center"/>
        <w:rPr>
          <w:rFonts w:eastAsia="楷体_GB2312" w:hint="eastAsia"/>
          <w:b/>
          <w:sz w:val="44"/>
          <w:szCs w:val="44"/>
        </w:rPr>
      </w:pPr>
      <w:r>
        <w:rPr>
          <w:rFonts w:eastAsia="楷体_GB2312" w:hint="eastAsia"/>
          <w:b/>
          <w:sz w:val="44"/>
          <w:szCs w:val="44"/>
        </w:rPr>
        <w:t>江苏省美德基金会</w:t>
      </w:r>
    </w:p>
    <w:p w:rsidR="00E34C8C" w:rsidRDefault="00E34C8C" w:rsidP="00E34C8C">
      <w:pPr>
        <w:spacing w:line="640" w:lineRule="exact"/>
        <w:jc w:val="center"/>
        <w:rPr>
          <w:rFonts w:ascii="华文中宋" w:eastAsia="华文中宋" w:hAnsi="华文中宋"/>
          <w:b/>
          <w:sz w:val="44"/>
          <w:szCs w:val="44"/>
        </w:rPr>
      </w:pPr>
      <w:r>
        <w:rPr>
          <w:rFonts w:ascii="仿宋_GB2312" w:eastAsia="仿宋_GB2312" w:hint="eastAsia"/>
          <w:b/>
          <w:sz w:val="44"/>
          <w:szCs w:val="44"/>
        </w:rPr>
        <w:br w:type="page"/>
      </w:r>
    </w:p>
    <w:p w:rsidR="00E34C8C" w:rsidRDefault="00E34C8C" w:rsidP="00E34C8C">
      <w:pPr>
        <w:spacing w:line="64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lastRenderedPageBreak/>
        <w:t>江苏省美德基金会资助资产</w:t>
      </w:r>
    </w:p>
    <w:p w:rsidR="00E34C8C" w:rsidRDefault="00E34C8C" w:rsidP="00E34C8C">
      <w:pPr>
        <w:spacing w:line="640" w:lineRule="exact"/>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使用协议书</w:t>
      </w:r>
    </w:p>
    <w:p w:rsidR="00E34C8C" w:rsidRDefault="00E34C8C" w:rsidP="00E34C8C">
      <w:pPr>
        <w:spacing w:line="580" w:lineRule="exact"/>
        <w:rPr>
          <w:rFonts w:ascii="仿宋_GB2312" w:eastAsia="仿宋_GB2312" w:hint="eastAsia"/>
          <w:sz w:val="32"/>
          <w:szCs w:val="32"/>
        </w:rPr>
      </w:pPr>
    </w:p>
    <w:p w:rsidR="00E34C8C" w:rsidRDefault="00E34C8C" w:rsidP="00E34C8C">
      <w:pPr>
        <w:spacing w:line="580" w:lineRule="exact"/>
        <w:rPr>
          <w:rFonts w:eastAsia="方正仿宋_GBK" w:hint="eastAsia"/>
          <w:sz w:val="32"/>
          <w:szCs w:val="32"/>
        </w:rPr>
      </w:pPr>
      <w:r>
        <w:rPr>
          <w:rFonts w:eastAsia="方正仿宋_GBK" w:hint="eastAsia"/>
          <w:sz w:val="32"/>
          <w:szCs w:val="32"/>
        </w:rPr>
        <w:t>甲方（资助方）：江苏省美德基金会</w:t>
      </w:r>
    </w:p>
    <w:p w:rsidR="00E34C8C" w:rsidRDefault="00E34C8C" w:rsidP="00E34C8C">
      <w:pPr>
        <w:spacing w:line="580" w:lineRule="exact"/>
        <w:rPr>
          <w:rFonts w:eastAsia="方正仿宋_GBK"/>
          <w:sz w:val="32"/>
          <w:szCs w:val="32"/>
        </w:rPr>
      </w:pPr>
      <w:r>
        <w:rPr>
          <w:rFonts w:eastAsia="方正仿宋_GBK" w:hint="eastAsia"/>
          <w:sz w:val="32"/>
          <w:szCs w:val="32"/>
        </w:rPr>
        <w:t>地址：江苏省南京市北京西路</w:t>
      </w:r>
      <w:r>
        <w:rPr>
          <w:rFonts w:eastAsia="方正仿宋_GBK"/>
          <w:sz w:val="32"/>
          <w:szCs w:val="32"/>
        </w:rPr>
        <w:t>70</w:t>
      </w:r>
      <w:r>
        <w:rPr>
          <w:rFonts w:eastAsia="方正仿宋_GBK" w:hint="eastAsia"/>
          <w:sz w:val="32"/>
          <w:szCs w:val="32"/>
        </w:rPr>
        <w:t>号</w:t>
      </w:r>
      <w:r>
        <w:rPr>
          <w:rFonts w:eastAsia="方正仿宋_GBK"/>
          <w:sz w:val="32"/>
          <w:szCs w:val="32"/>
        </w:rPr>
        <w:t>11</w:t>
      </w:r>
      <w:r>
        <w:rPr>
          <w:rFonts w:eastAsia="方正仿宋_GBK" w:hint="eastAsia"/>
          <w:sz w:val="32"/>
          <w:szCs w:val="32"/>
        </w:rPr>
        <w:t>号楼</w:t>
      </w:r>
    </w:p>
    <w:p w:rsidR="00E34C8C" w:rsidRDefault="00E34C8C" w:rsidP="00E34C8C">
      <w:pPr>
        <w:spacing w:line="580" w:lineRule="exact"/>
        <w:rPr>
          <w:rFonts w:eastAsia="方正仿宋_GBK"/>
          <w:sz w:val="32"/>
          <w:szCs w:val="32"/>
        </w:rPr>
      </w:pPr>
    </w:p>
    <w:p w:rsidR="00E34C8C" w:rsidRDefault="00E34C8C" w:rsidP="00E34C8C">
      <w:pPr>
        <w:spacing w:line="580" w:lineRule="exact"/>
        <w:rPr>
          <w:rFonts w:eastAsia="方正仿宋_GBK"/>
          <w:sz w:val="32"/>
          <w:szCs w:val="32"/>
        </w:rPr>
      </w:pPr>
      <w:r>
        <w:rPr>
          <w:rFonts w:eastAsia="方正仿宋_GBK" w:hint="eastAsia"/>
          <w:sz w:val="32"/>
          <w:szCs w:val="32"/>
        </w:rPr>
        <w:t>乙方（受资助方）：</w:t>
      </w:r>
      <w:r>
        <w:rPr>
          <w:rFonts w:eastAsia="方正仿宋_GBK"/>
          <w:sz w:val="32"/>
          <w:szCs w:val="32"/>
          <w:u w:val="single"/>
        </w:rPr>
        <w:t xml:space="preserve">                                     </w:t>
      </w:r>
    </w:p>
    <w:p w:rsidR="00E34C8C" w:rsidRDefault="00E34C8C" w:rsidP="00E34C8C">
      <w:pPr>
        <w:spacing w:line="580" w:lineRule="exact"/>
        <w:rPr>
          <w:rFonts w:eastAsia="方正仿宋_GBK"/>
          <w:sz w:val="32"/>
          <w:szCs w:val="32"/>
        </w:rPr>
      </w:pPr>
      <w:r>
        <w:rPr>
          <w:rFonts w:eastAsia="方正仿宋_GBK" w:hint="eastAsia"/>
          <w:sz w:val="32"/>
          <w:szCs w:val="32"/>
        </w:rPr>
        <w:t>地</w:t>
      </w:r>
      <w:r>
        <w:rPr>
          <w:rFonts w:eastAsia="方正仿宋_GBK"/>
          <w:sz w:val="32"/>
          <w:szCs w:val="32"/>
        </w:rPr>
        <w:t xml:space="preserve">  </w:t>
      </w:r>
      <w:r>
        <w:rPr>
          <w:rFonts w:eastAsia="方正仿宋_GBK" w:hint="eastAsia"/>
          <w:sz w:val="32"/>
          <w:szCs w:val="32"/>
        </w:rPr>
        <w:t>址：</w:t>
      </w:r>
      <w:r>
        <w:rPr>
          <w:rFonts w:eastAsia="方正仿宋_GBK"/>
          <w:sz w:val="32"/>
          <w:szCs w:val="32"/>
          <w:u w:val="single"/>
        </w:rPr>
        <w:t xml:space="preserve">                                              </w:t>
      </w:r>
    </w:p>
    <w:p w:rsidR="00E34C8C" w:rsidRDefault="00E34C8C" w:rsidP="00E34C8C">
      <w:pPr>
        <w:spacing w:line="580" w:lineRule="exact"/>
        <w:rPr>
          <w:rFonts w:eastAsia="方正仿宋_GBK"/>
          <w:sz w:val="32"/>
          <w:szCs w:val="32"/>
        </w:rPr>
      </w:pPr>
      <w:r>
        <w:rPr>
          <w:rFonts w:eastAsia="方正仿宋_GBK" w:hint="eastAsia"/>
          <w:sz w:val="32"/>
          <w:szCs w:val="32"/>
        </w:rPr>
        <w:t>联系人：</w:t>
      </w:r>
      <w:r>
        <w:rPr>
          <w:rFonts w:eastAsia="方正仿宋_GBK"/>
          <w:sz w:val="32"/>
          <w:szCs w:val="32"/>
          <w:u w:val="single"/>
        </w:rPr>
        <w:t xml:space="preserve">                  </w:t>
      </w:r>
      <w:r>
        <w:rPr>
          <w:rFonts w:eastAsia="方正仿宋_GBK" w:hint="eastAsia"/>
          <w:sz w:val="32"/>
          <w:szCs w:val="32"/>
        </w:rPr>
        <w:t>联系电话：</w:t>
      </w:r>
      <w:r>
        <w:rPr>
          <w:rFonts w:eastAsia="方正仿宋_GBK"/>
          <w:sz w:val="32"/>
          <w:szCs w:val="32"/>
          <w:u w:val="single"/>
        </w:rPr>
        <w:t xml:space="preserve">                  </w:t>
      </w:r>
    </w:p>
    <w:p w:rsidR="00E34C8C" w:rsidRDefault="00E34C8C" w:rsidP="00E34C8C">
      <w:pPr>
        <w:spacing w:line="580" w:lineRule="exact"/>
        <w:rPr>
          <w:rFonts w:eastAsia="方正仿宋_GBK"/>
          <w:sz w:val="32"/>
          <w:szCs w:val="32"/>
        </w:rPr>
      </w:pPr>
      <w:proofErr w:type="gramStart"/>
      <w:r>
        <w:rPr>
          <w:rFonts w:eastAsia="方正仿宋_GBK" w:hint="eastAsia"/>
          <w:sz w:val="32"/>
          <w:szCs w:val="32"/>
        </w:rPr>
        <w:t>帐户</w:t>
      </w:r>
      <w:proofErr w:type="gramEnd"/>
      <w:r>
        <w:rPr>
          <w:rFonts w:eastAsia="方正仿宋_GBK" w:hint="eastAsia"/>
          <w:sz w:val="32"/>
          <w:szCs w:val="32"/>
        </w:rPr>
        <w:t>名称：</w:t>
      </w:r>
      <w:r>
        <w:rPr>
          <w:rFonts w:eastAsia="方正仿宋_GBK"/>
          <w:sz w:val="32"/>
          <w:szCs w:val="32"/>
          <w:u w:val="single"/>
        </w:rPr>
        <w:t xml:space="preserve">                                            </w:t>
      </w:r>
    </w:p>
    <w:p w:rsidR="00E34C8C" w:rsidRDefault="00E34C8C" w:rsidP="00E34C8C">
      <w:pPr>
        <w:spacing w:line="580" w:lineRule="exact"/>
        <w:rPr>
          <w:rFonts w:eastAsia="方正仿宋_GBK"/>
          <w:sz w:val="32"/>
          <w:szCs w:val="32"/>
        </w:rPr>
      </w:pPr>
      <w:r>
        <w:rPr>
          <w:rFonts w:eastAsia="方正仿宋_GBK" w:hint="eastAsia"/>
          <w:sz w:val="32"/>
          <w:szCs w:val="32"/>
        </w:rPr>
        <w:t>帐</w:t>
      </w:r>
      <w:r>
        <w:rPr>
          <w:rFonts w:eastAsia="方正仿宋_GBK"/>
          <w:sz w:val="32"/>
          <w:szCs w:val="32"/>
        </w:rPr>
        <w:t xml:space="preserve">    </w:t>
      </w:r>
      <w:r>
        <w:rPr>
          <w:rFonts w:eastAsia="方正仿宋_GBK" w:hint="eastAsia"/>
          <w:sz w:val="32"/>
          <w:szCs w:val="32"/>
        </w:rPr>
        <w:t>号：</w:t>
      </w:r>
      <w:r>
        <w:rPr>
          <w:rFonts w:eastAsia="方正仿宋_GBK"/>
          <w:sz w:val="32"/>
          <w:szCs w:val="32"/>
          <w:u w:val="single"/>
        </w:rPr>
        <w:t xml:space="preserve">                                            </w:t>
      </w:r>
    </w:p>
    <w:p w:rsidR="00E34C8C" w:rsidRDefault="00E34C8C" w:rsidP="00E34C8C">
      <w:pPr>
        <w:spacing w:line="580" w:lineRule="exact"/>
        <w:rPr>
          <w:rFonts w:eastAsia="方正仿宋_GBK"/>
          <w:sz w:val="32"/>
          <w:szCs w:val="32"/>
          <w:u w:val="single"/>
        </w:rPr>
      </w:pPr>
      <w:r>
        <w:rPr>
          <w:rFonts w:eastAsia="方正仿宋_GBK" w:hint="eastAsia"/>
          <w:sz w:val="32"/>
          <w:szCs w:val="32"/>
        </w:rPr>
        <w:t>开</w:t>
      </w:r>
      <w:r>
        <w:rPr>
          <w:rFonts w:eastAsia="方正仿宋_GBK"/>
          <w:sz w:val="32"/>
          <w:szCs w:val="32"/>
        </w:rPr>
        <w:t xml:space="preserve"> </w:t>
      </w:r>
      <w:r>
        <w:rPr>
          <w:rFonts w:eastAsia="方正仿宋_GBK" w:hint="eastAsia"/>
          <w:sz w:val="32"/>
          <w:szCs w:val="32"/>
        </w:rPr>
        <w:t>户</w:t>
      </w:r>
      <w:r>
        <w:rPr>
          <w:rFonts w:eastAsia="方正仿宋_GBK"/>
          <w:sz w:val="32"/>
          <w:szCs w:val="32"/>
        </w:rPr>
        <w:t xml:space="preserve"> </w:t>
      </w:r>
      <w:r>
        <w:rPr>
          <w:rFonts w:eastAsia="方正仿宋_GBK" w:hint="eastAsia"/>
          <w:sz w:val="32"/>
          <w:szCs w:val="32"/>
        </w:rPr>
        <w:t>行：</w:t>
      </w:r>
      <w:r>
        <w:rPr>
          <w:rFonts w:eastAsia="方正仿宋_GBK"/>
          <w:sz w:val="32"/>
          <w:szCs w:val="32"/>
          <w:u w:val="single"/>
        </w:rPr>
        <w:t xml:space="preserve">                                             </w:t>
      </w:r>
    </w:p>
    <w:p w:rsidR="00E34C8C" w:rsidRDefault="00E34C8C" w:rsidP="00E34C8C">
      <w:pPr>
        <w:spacing w:line="580" w:lineRule="exact"/>
        <w:rPr>
          <w:rFonts w:eastAsia="方正仿宋_GBK"/>
          <w:sz w:val="32"/>
          <w:szCs w:val="32"/>
        </w:rPr>
      </w:pPr>
    </w:p>
    <w:p w:rsidR="00E34C8C" w:rsidRDefault="00E34C8C" w:rsidP="00E34C8C">
      <w:pPr>
        <w:spacing w:line="580" w:lineRule="exact"/>
        <w:rPr>
          <w:rFonts w:eastAsia="方正仿宋_GBK"/>
          <w:sz w:val="32"/>
          <w:szCs w:val="32"/>
        </w:rPr>
      </w:pPr>
      <w:r>
        <w:rPr>
          <w:rFonts w:eastAsia="方正仿宋_GBK"/>
          <w:sz w:val="32"/>
          <w:szCs w:val="32"/>
        </w:rPr>
        <w:t xml:space="preserve">    </w:t>
      </w:r>
      <w:r>
        <w:rPr>
          <w:rFonts w:eastAsia="方正仿宋_GBK" w:hint="eastAsia"/>
          <w:sz w:val="32"/>
          <w:szCs w:val="32"/>
        </w:rPr>
        <w:t>甲方为依法设立的、旨在促进江苏省内思想道德建设的公益性非企业法人，甲方本着公益目的，依据《中华人民共和国合同法》等相关法律法规，经与乙方协商，就甲方资助乙方事宜达成本协议。</w:t>
      </w:r>
    </w:p>
    <w:p w:rsidR="00E34C8C" w:rsidRDefault="00E34C8C" w:rsidP="00E34C8C">
      <w:pPr>
        <w:pStyle w:val="a3"/>
        <w:spacing w:line="580"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一、资助方式及资助资产情况</w:t>
      </w:r>
    </w:p>
    <w:p w:rsidR="00E34C8C" w:rsidRDefault="00E34C8C" w:rsidP="00E34C8C">
      <w:pPr>
        <w:pStyle w:val="a3"/>
        <w:spacing w:line="580" w:lineRule="exact"/>
        <w:ind w:firstLine="640"/>
        <w:rPr>
          <w:rFonts w:ascii="Times New Roman" w:eastAsia="方正仿宋_GBK" w:hAnsi="Times New Roman" w:hint="eastAsia"/>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、资助方式为下面第</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rPr>
        <w:t>种：</w:t>
      </w:r>
    </w:p>
    <w:p w:rsidR="00E34C8C" w:rsidRDefault="00E34C8C" w:rsidP="00E34C8C">
      <w:pPr>
        <w:pStyle w:val="a3"/>
        <w:spacing w:line="580" w:lineRule="exact"/>
        <w:ind w:left="640" w:firstLineChars="0" w:firstLine="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）无偿资助；</w:t>
      </w:r>
    </w:p>
    <w:p w:rsidR="00E34C8C" w:rsidRDefault="00E34C8C" w:rsidP="00E34C8C">
      <w:pPr>
        <w:pStyle w:val="a3"/>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）有条件返还资助：</w:t>
      </w:r>
      <w:r>
        <w:rPr>
          <w:rFonts w:ascii="Times New Roman" w:eastAsia="方正仿宋_GBK" w:hAnsi="Times New Roman"/>
          <w:sz w:val="32"/>
          <w:szCs w:val="32"/>
          <w:u w:val="single"/>
        </w:rPr>
        <w:t xml:space="preserve">                            </w:t>
      </w:r>
    </w:p>
    <w:p w:rsidR="00E34C8C" w:rsidRDefault="00E34C8C" w:rsidP="00E34C8C">
      <w:pPr>
        <w:pStyle w:val="a3"/>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）其他资助方式：</w:t>
      </w:r>
      <w:r>
        <w:rPr>
          <w:rFonts w:ascii="Times New Roman" w:eastAsia="方正仿宋_GBK" w:hAnsi="Times New Roman"/>
          <w:sz w:val="32"/>
          <w:szCs w:val="32"/>
          <w:u w:val="single"/>
        </w:rPr>
        <w:t xml:space="preserve">                               </w:t>
      </w:r>
    </w:p>
    <w:p w:rsidR="00E34C8C" w:rsidRDefault="00E34C8C" w:rsidP="00E34C8C">
      <w:pPr>
        <w:pStyle w:val="a3"/>
        <w:spacing w:line="58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、资助资产种类及数额：</w:t>
      </w:r>
      <w:r>
        <w:rPr>
          <w:rFonts w:ascii="Times New Roman" w:eastAsia="方正仿宋_GBK" w:hAnsi="Times New Roman"/>
          <w:sz w:val="32"/>
          <w:szCs w:val="32"/>
          <w:u w:val="single"/>
        </w:rPr>
        <w:t xml:space="preserve">                           </w:t>
      </w:r>
    </w:p>
    <w:p w:rsidR="00E34C8C" w:rsidRDefault="00E34C8C" w:rsidP="00E34C8C">
      <w:pPr>
        <w:pStyle w:val="a3"/>
        <w:spacing w:line="580" w:lineRule="exact"/>
        <w:ind w:leftChars="200" w:left="420" w:firstLineChars="50" w:firstLine="160"/>
        <w:rPr>
          <w:rFonts w:ascii="Times New Roman" w:eastAsia="方正仿宋_GBK" w:hAnsi="Times New Roman"/>
          <w:sz w:val="32"/>
          <w:szCs w:val="32"/>
        </w:rPr>
      </w:pPr>
      <w:r>
        <w:rPr>
          <w:rFonts w:ascii="Times New Roman" w:eastAsia="方正仿宋_GBK" w:hAnsi="Times New Roman"/>
          <w:sz w:val="32"/>
          <w:szCs w:val="32"/>
        </w:rPr>
        <w:lastRenderedPageBreak/>
        <w:t>3</w:t>
      </w:r>
      <w:r>
        <w:rPr>
          <w:rFonts w:ascii="Times New Roman" w:eastAsia="方正仿宋_GBK" w:hAnsi="Times New Roman" w:hint="eastAsia"/>
          <w:sz w:val="32"/>
          <w:szCs w:val="32"/>
        </w:rPr>
        <w:t>、资助资产交付方式及交付期限：</w:t>
      </w:r>
      <w:r>
        <w:rPr>
          <w:rFonts w:ascii="Times New Roman" w:eastAsia="方正仿宋_GBK" w:hAnsi="Times New Roman"/>
          <w:sz w:val="32"/>
          <w:szCs w:val="32"/>
          <w:u w:val="single"/>
        </w:rPr>
        <w:t xml:space="preserve">                   </w:t>
      </w:r>
    </w:p>
    <w:p w:rsidR="00E34C8C" w:rsidRDefault="00E34C8C" w:rsidP="00E34C8C">
      <w:pPr>
        <w:pStyle w:val="a3"/>
        <w:spacing w:line="580" w:lineRule="exact"/>
        <w:ind w:firstLineChars="181" w:firstLine="579"/>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如乙方使用资助资产用于实施项目，乙方应在本协议签订的同时向甲方提交项目实施计划。乙方应按照项目实施计划实施项目。项目实施计划作为本协议的附件，与本协议具有同等法律效力。甲方按照乙方提交的资助资产使用计划向乙方交付资助资产，并监督乙方对资助资产的使用情况。</w:t>
      </w:r>
    </w:p>
    <w:p w:rsidR="00E34C8C" w:rsidRDefault="00E34C8C" w:rsidP="00E34C8C">
      <w:pPr>
        <w:pStyle w:val="a3"/>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）乙方在收到甲方交付的资助资产后，应向甲方开具收据。</w:t>
      </w:r>
    </w:p>
    <w:p w:rsidR="00E34C8C" w:rsidRDefault="00E34C8C" w:rsidP="00E34C8C">
      <w:pPr>
        <w:pStyle w:val="a3"/>
        <w:spacing w:line="580" w:lineRule="exact"/>
        <w:ind w:firstLine="640"/>
        <w:rPr>
          <w:rFonts w:ascii="方正黑体_GBK" w:eastAsia="方正黑体_GBK" w:hAnsi="Times New Roman"/>
          <w:sz w:val="32"/>
          <w:szCs w:val="32"/>
        </w:rPr>
      </w:pPr>
      <w:r>
        <w:rPr>
          <w:rFonts w:ascii="方正黑体_GBK" w:eastAsia="方正黑体_GBK" w:hAnsi="Times New Roman" w:hint="eastAsia"/>
          <w:sz w:val="32"/>
          <w:szCs w:val="32"/>
        </w:rPr>
        <w:t>二、资助资产用途及使用方式</w:t>
      </w:r>
    </w:p>
    <w:p w:rsidR="00E34C8C" w:rsidRDefault="00E34C8C" w:rsidP="00E34C8C">
      <w:pPr>
        <w:pStyle w:val="a3"/>
        <w:spacing w:line="580" w:lineRule="exact"/>
        <w:ind w:firstLine="640"/>
        <w:rPr>
          <w:rFonts w:ascii="Times New Roman" w:eastAsia="方正仿宋_GBK" w:hAnsi="Times New Roman" w:hint="eastAsia"/>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、资助资产用途：</w:t>
      </w:r>
      <w:r>
        <w:rPr>
          <w:rFonts w:ascii="Times New Roman" w:eastAsia="方正仿宋_GBK" w:hAnsi="Times New Roman"/>
          <w:sz w:val="32"/>
          <w:szCs w:val="32"/>
          <w:u w:val="single"/>
        </w:rPr>
        <w:t xml:space="preserve">                               </w:t>
      </w:r>
      <w:r>
        <w:rPr>
          <w:rFonts w:ascii="Times New Roman" w:eastAsia="方正仿宋_GBK" w:hAnsi="Times New Roman"/>
          <w:sz w:val="32"/>
          <w:szCs w:val="32"/>
        </w:rPr>
        <w:t xml:space="preserve"> </w:t>
      </w:r>
    </w:p>
    <w:p w:rsidR="00E34C8C" w:rsidRDefault="00E34C8C" w:rsidP="00E34C8C">
      <w:pPr>
        <w:pStyle w:val="a3"/>
        <w:spacing w:line="580" w:lineRule="exact"/>
        <w:ind w:firstLine="640"/>
        <w:rPr>
          <w:rFonts w:ascii="Times New Roman" w:eastAsia="方正仿宋_GBK" w:hAnsi="Times New Roman"/>
          <w:sz w:val="32"/>
          <w:szCs w:val="32"/>
          <w:u w:val="single"/>
        </w:rPr>
      </w:pPr>
      <w:r>
        <w:rPr>
          <w:rFonts w:ascii="Times New Roman" w:eastAsia="方正仿宋_GBK" w:hAnsi="Times New Roman"/>
          <w:sz w:val="32"/>
          <w:szCs w:val="32"/>
        </w:rPr>
        <w:t>2</w:t>
      </w:r>
      <w:r>
        <w:rPr>
          <w:rFonts w:ascii="Times New Roman" w:eastAsia="方正仿宋_GBK" w:hAnsi="Times New Roman" w:hint="eastAsia"/>
          <w:sz w:val="32"/>
          <w:szCs w:val="32"/>
        </w:rPr>
        <w:t>、资助资产使用方式：</w:t>
      </w:r>
      <w:r>
        <w:rPr>
          <w:rFonts w:ascii="Times New Roman" w:eastAsia="方正仿宋_GBK" w:hAnsi="Times New Roman"/>
          <w:sz w:val="32"/>
          <w:szCs w:val="32"/>
          <w:u w:val="single"/>
        </w:rPr>
        <w:t xml:space="preserve">                           </w:t>
      </w:r>
    </w:p>
    <w:p w:rsidR="00E34C8C" w:rsidRDefault="00E34C8C" w:rsidP="00E34C8C">
      <w:pPr>
        <w:pStyle w:val="a3"/>
        <w:spacing w:line="58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、甲方有权了解和监督资助资产的使用情况。乙方应定期向甲方书面报告资助资产使用情况，双方在此约定乙方应在</w:t>
      </w:r>
    </w:p>
    <w:p w:rsidR="00E34C8C" w:rsidRDefault="00E34C8C" w:rsidP="00E34C8C">
      <w:pPr>
        <w:pStyle w:val="a3"/>
        <w:spacing w:line="580" w:lineRule="exact"/>
        <w:ind w:firstLineChars="0" w:firstLine="0"/>
        <w:rPr>
          <w:rFonts w:ascii="Times New Roman" w:eastAsia="方正仿宋_GBK" w:hAnsi="Times New Roman"/>
          <w:sz w:val="32"/>
          <w:szCs w:val="32"/>
        </w:rPr>
      </w:pP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年</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月</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u w:val="single"/>
        </w:rPr>
        <w:t>日</w:t>
      </w:r>
      <w:r>
        <w:rPr>
          <w:rFonts w:ascii="Times New Roman" w:eastAsia="方正仿宋_GBK" w:hAnsi="Times New Roman" w:hint="eastAsia"/>
          <w:sz w:val="32"/>
          <w:szCs w:val="32"/>
        </w:rPr>
        <w:t>（填时间）向甲方书面报告一次资助资产使用情况。在资助资产使用完毕或者本协议解除或终止后</w:t>
      </w:r>
      <w:r>
        <w:rPr>
          <w:rFonts w:ascii="Times New Roman" w:eastAsia="方正仿宋_GBK" w:hAnsi="Times New Roman"/>
          <w:sz w:val="32"/>
          <w:szCs w:val="32"/>
          <w:u w:val="single"/>
        </w:rPr>
        <w:t xml:space="preserve">                 </w:t>
      </w:r>
      <w:r>
        <w:rPr>
          <w:rFonts w:ascii="Times New Roman" w:eastAsia="方正仿宋_GBK" w:hAnsi="Times New Roman" w:hint="eastAsia"/>
          <w:sz w:val="32"/>
          <w:szCs w:val="32"/>
        </w:rPr>
        <w:t>（填时间）内，乙方应向甲方提交资助资产使用情况的最终书面报告。如乙方使用资助资产用于实施项目，在项目实施完成后，乙方还应向甲方提交项目实施完成情况的书面报告。甲方有权根据项目实施情况及乙方提交的资助资产使用情况的书面报告调整资助资产的交付方式和交付期限。</w:t>
      </w:r>
    </w:p>
    <w:p w:rsidR="00E34C8C" w:rsidRDefault="00E34C8C" w:rsidP="00E34C8C">
      <w:pPr>
        <w:pStyle w:val="a3"/>
        <w:spacing w:line="580" w:lineRule="exact"/>
        <w:ind w:firstLine="656"/>
        <w:rPr>
          <w:rFonts w:ascii="Times New Roman" w:eastAsia="方正仿宋_GBK" w:hAnsi="Times New Roman"/>
          <w:spacing w:val="4"/>
          <w:sz w:val="32"/>
          <w:szCs w:val="32"/>
        </w:rPr>
      </w:pPr>
      <w:r>
        <w:rPr>
          <w:rFonts w:ascii="Times New Roman" w:eastAsia="方正仿宋_GBK" w:hAnsi="Times New Roman"/>
          <w:spacing w:val="4"/>
          <w:sz w:val="32"/>
          <w:szCs w:val="32"/>
        </w:rPr>
        <w:t>4</w:t>
      </w:r>
      <w:r>
        <w:rPr>
          <w:rFonts w:ascii="Times New Roman" w:eastAsia="方正仿宋_GBK" w:hAnsi="Times New Roman" w:hint="eastAsia"/>
          <w:spacing w:val="4"/>
          <w:sz w:val="32"/>
          <w:szCs w:val="32"/>
        </w:rPr>
        <w:t>、乙方必须按照本协议的约定使用资助资产。如乙方未按照本协议约定使用资助资产或者有其他违反本协议情</w:t>
      </w:r>
      <w:r>
        <w:rPr>
          <w:rFonts w:ascii="Times New Roman" w:eastAsia="方正仿宋_GBK" w:hAnsi="Times New Roman" w:hint="eastAsia"/>
          <w:spacing w:val="4"/>
          <w:sz w:val="32"/>
          <w:szCs w:val="32"/>
        </w:rPr>
        <w:lastRenderedPageBreak/>
        <w:t>形的，甲方有权书面要求乙方限期改正。乙方应在甲方限定的期限内改正，在乙方改正之前，甲方有权暂时停止资助资产的交付。</w:t>
      </w:r>
    </w:p>
    <w:p w:rsidR="00E34C8C" w:rsidRDefault="00E34C8C" w:rsidP="00E34C8C">
      <w:pPr>
        <w:pStyle w:val="a3"/>
        <w:spacing w:line="58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、乙方在项目实施过程中，各类文本及有关标识需要注明</w:t>
      </w:r>
      <w:r>
        <w:rPr>
          <w:rFonts w:ascii="Times New Roman" w:eastAsia="方正仿宋_GBK" w:hAnsi="Times New Roman"/>
          <w:sz w:val="32"/>
          <w:szCs w:val="32"/>
        </w:rPr>
        <w:t>“</w:t>
      </w:r>
      <w:r>
        <w:rPr>
          <w:rFonts w:ascii="Times New Roman" w:eastAsia="方正仿宋_GBK" w:hAnsi="Times New Roman" w:hint="eastAsia"/>
          <w:sz w:val="32"/>
          <w:szCs w:val="32"/>
        </w:rPr>
        <w:t>江苏省美德基金会资助项目</w:t>
      </w:r>
      <w:r>
        <w:rPr>
          <w:rFonts w:ascii="Times New Roman" w:eastAsia="方正仿宋_GBK" w:hAnsi="Times New Roman"/>
          <w:sz w:val="32"/>
          <w:szCs w:val="32"/>
        </w:rPr>
        <w:t>”</w:t>
      </w:r>
      <w:r>
        <w:rPr>
          <w:rFonts w:ascii="Times New Roman" w:eastAsia="方正仿宋_GBK" w:hAnsi="Times New Roman" w:hint="eastAsia"/>
          <w:sz w:val="32"/>
          <w:szCs w:val="32"/>
        </w:rPr>
        <w:t>。</w:t>
      </w:r>
    </w:p>
    <w:p w:rsidR="00E34C8C" w:rsidRDefault="00E34C8C" w:rsidP="00E34C8C">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三、协议的解除</w:t>
      </w:r>
    </w:p>
    <w:p w:rsidR="00E34C8C" w:rsidRDefault="00E34C8C" w:rsidP="00E34C8C">
      <w:pPr>
        <w:spacing w:line="580" w:lineRule="exact"/>
        <w:ind w:firstLineChars="200" w:firstLine="640"/>
        <w:rPr>
          <w:rFonts w:eastAsia="方正仿宋_GBK" w:hint="eastAsia"/>
          <w:sz w:val="32"/>
          <w:szCs w:val="32"/>
        </w:rPr>
      </w:pPr>
      <w:r>
        <w:rPr>
          <w:rFonts w:eastAsia="方正仿宋_GBK" w:hint="eastAsia"/>
          <w:sz w:val="32"/>
          <w:szCs w:val="32"/>
        </w:rPr>
        <w:t>乙方有以下情形之一的，甲方有权单方解除本协议：</w:t>
      </w:r>
    </w:p>
    <w:p w:rsidR="00E34C8C" w:rsidRDefault="00E34C8C" w:rsidP="00E34C8C">
      <w:pPr>
        <w:spacing w:line="58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、无正当理由未按照项目实施计划实施项目；</w:t>
      </w:r>
    </w:p>
    <w:p w:rsidR="00E34C8C" w:rsidRDefault="00E34C8C" w:rsidP="00E34C8C">
      <w:pPr>
        <w:spacing w:line="580" w:lineRule="exact"/>
        <w:ind w:firstLine="660"/>
        <w:rPr>
          <w:rFonts w:eastAsia="方正仿宋_GBK"/>
          <w:sz w:val="32"/>
          <w:szCs w:val="32"/>
        </w:rPr>
      </w:pPr>
      <w:r>
        <w:rPr>
          <w:rFonts w:eastAsia="方正仿宋_GBK"/>
          <w:sz w:val="32"/>
          <w:szCs w:val="32"/>
        </w:rPr>
        <w:t>2</w:t>
      </w:r>
      <w:r>
        <w:rPr>
          <w:rFonts w:eastAsia="方正仿宋_GBK" w:hint="eastAsia"/>
          <w:sz w:val="32"/>
          <w:szCs w:val="32"/>
        </w:rPr>
        <w:t>、未按照本协议约定向甲方提交资助资产使用情况的书面报告的；</w:t>
      </w:r>
    </w:p>
    <w:p w:rsidR="00E34C8C" w:rsidRDefault="00E34C8C" w:rsidP="00E34C8C">
      <w:pPr>
        <w:spacing w:line="580" w:lineRule="exact"/>
        <w:ind w:firstLine="660"/>
        <w:rPr>
          <w:rFonts w:eastAsia="方正仿宋_GBK"/>
          <w:sz w:val="32"/>
          <w:szCs w:val="32"/>
        </w:rPr>
      </w:pPr>
      <w:r>
        <w:rPr>
          <w:rFonts w:eastAsia="方正仿宋_GBK"/>
          <w:sz w:val="32"/>
          <w:szCs w:val="32"/>
        </w:rPr>
        <w:t>3</w:t>
      </w:r>
      <w:r>
        <w:rPr>
          <w:rFonts w:eastAsia="方正仿宋_GBK" w:hint="eastAsia"/>
          <w:sz w:val="32"/>
          <w:szCs w:val="32"/>
        </w:rPr>
        <w:t>、向甲方提交的书面报告弄虚作假的；</w:t>
      </w:r>
    </w:p>
    <w:p w:rsidR="00E34C8C" w:rsidRDefault="00E34C8C" w:rsidP="00E34C8C">
      <w:pPr>
        <w:spacing w:line="580" w:lineRule="exact"/>
        <w:rPr>
          <w:rFonts w:eastAsia="方正仿宋_GBK"/>
          <w:sz w:val="32"/>
          <w:szCs w:val="32"/>
        </w:rPr>
      </w:pPr>
      <w:r>
        <w:rPr>
          <w:rFonts w:eastAsia="方正仿宋_GBK"/>
          <w:sz w:val="32"/>
          <w:szCs w:val="32"/>
        </w:rPr>
        <w:t xml:space="preserve">    4</w:t>
      </w:r>
      <w:r>
        <w:rPr>
          <w:rFonts w:eastAsia="方正仿宋_GBK" w:hint="eastAsia"/>
          <w:sz w:val="32"/>
          <w:szCs w:val="32"/>
        </w:rPr>
        <w:t>、乙方有其他违反本协议情形，经甲方书面要求乙方限期改正，乙方在甲方限定的期限内仍未改正的。</w:t>
      </w:r>
    </w:p>
    <w:p w:rsidR="00E34C8C" w:rsidRDefault="00E34C8C" w:rsidP="00E34C8C">
      <w:pPr>
        <w:spacing w:line="580" w:lineRule="exact"/>
        <w:rPr>
          <w:rFonts w:eastAsia="方正仿宋_GBK"/>
          <w:sz w:val="32"/>
          <w:szCs w:val="32"/>
        </w:rPr>
      </w:pPr>
      <w:r>
        <w:rPr>
          <w:rFonts w:eastAsia="方正仿宋_GBK"/>
          <w:sz w:val="32"/>
          <w:szCs w:val="32"/>
        </w:rPr>
        <w:t xml:space="preserve">    </w:t>
      </w:r>
      <w:r>
        <w:rPr>
          <w:rFonts w:eastAsia="方正仿宋_GBK" w:hint="eastAsia"/>
          <w:sz w:val="32"/>
          <w:szCs w:val="32"/>
        </w:rPr>
        <w:t>甲方按照本条约定单方解除本协议的，应向乙方发出书面的解除本协议的通知。乙方应在收到甲方解除本协议的书面通知之日起</w:t>
      </w:r>
      <w:r>
        <w:rPr>
          <w:rFonts w:eastAsia="方正仿宋_GBK"/>
          <w:sz w:val="32"/>
          <w:szCs w:val="32"/>
          <w:u w:val="single"/>
        </w:rPr>
        <w:t xml:space="preserve"> 30 </w:t>
      </w:r>
      <w:r>
        <w:rPr>
          <w:rFonts w:eastAsia="方正仿宋_GBK" w:hint="eastAsia"/>
          <w:sz w:val="32"/>
          <w:szCs w:val="32"/>
        </w:rPr>
        <w:t>日内将甲方已向其交付的资助资产（如资助资产经使用后其价值已贬损的，乙方除应向甲方返还资助资产外，还应将资助资产贬值后的差价部分的价值返还给甲方）或该资助资产的价值（如资助资产已无法返还或乙方不愿返还资助资产的）返还给甲方，并向甲方支付违约金，违约金的金额为甲方已向乙方交付的资助资产价值的</w:t>
      </w:r>
      <w:r>
        <w:rPr>
          <w:rFonts w:eastAsia="方正仿宋_GBK"/>
          <w:sz w:val="32"/>
          <w:szCs w:val="32"/>
          <w:u w:val="single"/>
        </w:rPr>
        <w:t xml:space="preserve">  5  </w:t>
      </w:r>
      <w:r>
        <w:rPr>
          <w:rFonts w:eastAsia="方正仿宋_GBK"/>
          <w:sz w:val="32"/>
          <w:szCs w:val="32"/>
        </w:rPr>
        <w:t>%</w:t>
      </w:r>
      <w:r>
        <w:rPr>
          <w:rFonts w:eastAsia="方正仿宋_GBK" w:hint="eastAsia"/>
          <w:sz w:val="32"/>
          <w:szCs w:val="32"/>
        </w:rPr>
        <w:t>。</w:t>
      </w:r>
    </w:p>
    <w:p w:rsidR="00E34C8C" w:rsidRDefault="00E34C8C" w:rsidP="00E34C8C">
      <w:pPr>
        <w:spacing w:line="580" w:lineRule="exact"/>
        <w:ind w:firstLineChars="200" w:firstLine="640"/>
        <w:rPr>
          <w:rFonts w:ascii="方正黑体_GBK" w:eastAsia="方正黑体_GBK"/>
          <w:sz w:val="32"/>
          <w:szCs w:val="32"/>
        </w:rPr>
      </w:pPr>
      <w:r>
        <w:rPr>
          <w:rFonts w:ascii="方正黑体_GBK" w:eastAsia="方正黑体_GBK" w:hint="eastAsia"/>
          <w:sz w:val="32"/>
          <w:szCs w:val="32"/>
        </w:rPr>
        <w:t>四、其他约定</w:t>
      </w:r>
    </w:p>
    <w:p w:rsidR="00E34C8C" w:rsidRDefault="00E34C8C" w:rsidP="00E34C8C">
      <w:pPr>
        <w:spacing w:line="580" w:lineRule="exact"/>
        <w:rPr>
          <w:rFonts w:eastAsia="方正仿宋_GBK" w:hint="eastAsia"/>
          <w:sz w:val="32"/>
          <w:szCs w:val="32"/>
        </w:rPr>
      </w:pPr>
      <w:r>
        <w:rPr>
          <w:rFonts w:eastAsia="方正仿宋_GBK"/>
          <w:sz w:val="32"/>
          <w:szCs w:val="32"/>
        </w:rPr>
        <w:t xml:space="preserve">    1</w:t>
      </w:r>
      <w:r>
        <w:rPr>
          <w:rFonts w:eastAsia="方正仿宋_GBK" w:hint="eastAsia"/>
          <w:sz w:val="32"/>
          <w:szCs w:val="32"/>
        </w:rPr>
        <w:t>、本协议对于甲、乙双方均具有法律约束力，任何一方未经对方书面同意，不得将本协议中的任何权利、义务转</w:t>
      </w:r>
      <w:r>
        <w:rPr>
          <w:rFonts w:eastAsia="方正仿宋_GBK" w:hint="eastAsia"/>
          <w:sz w:val="32"/>
          <w:szCs w:val="32"/>
        </w:rPr>
        <w:lastRenderedPageBreak/>
        <w:t>让给第三方。</w:t>
      </w:r>
    </w:p>
    <w:p w:rsidR="00E34C8C" w:rsidRDefault="00E34C8C" w:rsidP="00E34C8C">
      <w:pPr>
        <w:spacing w:line="580" w:lineRule="exact"/>
        <w:rPr>
          <w:rFonts w:eastAsia="方正仿宋_GBK"/>
          <w:sz w:val="32"/>
          <w:szCs w:val="32"/>
        </w:rPr>
      </w:pPr>
      <w:r>
        <w:rPr>
          <w:rFonts w:eastAsia="方正仿宋_GBK"/>
          <w:sz w:val="32"/>
          <w:szCs w:val="32"/>
        </w:rPr>
        <w:t xml:space="preserve">    2</w:t>
      </w:r>
      <w:r>
        <w:rPr>
          <w:rFonts w:eastAsia="方正仿宋_GBK" w:hint="eastAsia"/>
          <w:sz w:val="32"/>
          <w:szCs w:val="32"/>
        </w:rPr>
        <w:t>、本协议未尽事宜，双方可另行签订补充协议，补充协议与本协议具有同等法律效力。</w:t>
      </w:r>
    </w:p>
    <w:p w:rsidR="00E34C8C" w:rsidRDefault="00E34C8C" w:rsidP="00E34C8C">
      <w:pPr>
        <w:spacing w:line="580" w:lineRule="exact"/>
        <w:rPr>
          <w:rFonts w:eastAsia="方正仿宋_GBK"/>
          <w:sz w:val="32"/>
          <w:szCs w:val="32"/>
        </w:rPr>
      </w:pPr>
      <w:r>
        <w:rPr>
          <w:rFonts w:eastAsia="方正仿宋_GBK"/>
          <w:sz w:val="32"/>
          <w:szCs w:val="32"/>
        </w:rPr>
        <w:t xml:space="preserve">    3</w:t>
      </w:r>
      <w:r>
        <w:rPr>
          <w:rFonts w:eastAsia="方正仿宋_GBK" w:hint="eastAsia"/>
          <w:sz w:val="32"/>
          <w:szCs w:val="32"/>
        </w:rPr>
        <w:t>、在履行本协议过程中发生争议，双方应协商解决，协商不成的，应向甲方所在地人民法院提起诉讼。</w:t>
      </w:r>
    </w:p>
    <w:p w:rsidR="00E34C8C" w:rsidRDefault="00E34C8C" w:rsidP="00E34C8C">
      <w:pPr>
        <w:spacing w:line="580" w:lineRule="exact"/>
        <w:ind w:firstLineChars="200" w:firstLine="640"/>
        <w:rPr>
          <w:rFonts w:eastAsia="方正仿宋_GBK"/>
          <w:sz w:val="32"/>
          <w:szCs w:val="32"/>
        </w:rPr>
      </w:pPr>
      <w:r>
        <w:rPr>
          <w:rFonts w:eastAsia="方正仿宋_GBK"/>
          <w:sz w:val="32"/>
          <w:szCs w:val="32"/>
        </w:rPr>
        <w:t>4</w:t>
      </w:r>
      <w:r>
        <w:rPr>
          <w:rFonts w:eastAsia="方正仿宋_GBK" w:hint="eastAsia"/>
          <w:sz w:val="32"/>
          <w:szCs w:val="32"/>
        </w:rPr>
        <w:t>、本协议自双方签字盖章之日起生效。</w:t>
      </w:r>
    </w:p>
    <w:p w:rsidR="00E34C8C" w:rsidRDefault="00E34C8C" w:rsidP="00E34C8C">
      <w:pPr>
        <w:spacing w:line="580"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、本协议一式</w:t>
      </w:r>
      <w:r>
        <w:rPr>
          <w:rFonts w:eastAsia="方正仿宋_GBK"/>
          <w:sz w:val="32"/>
          <w:szCs w:val="32"/>
          <w:u w:val="single"/>
        </w:rPr>
        <w:t xml:space="preserve">  4  </w:t>
      </w:r>
      <w:r>
        <w:rPr>
          <w:rFonts w:eastAsia="方正仿宋_GBK" w:hint="eastAsia"/>
          <w:sz w:val="32"/>
          <w:szCs w:val="32"/>
        </w:rPr>
        <w:t>份，双方各执</w:t>
      </w:r>
      <w:r>
        <w:rPr>
          <w:rFonts w:eastAsia="方正仿宋_GBK"/>
          <w:sz w:val="32"/>
          <w:szCs w:val="32"/>
          <w:u w:val="single"/>
        </w:rPr>
        <w:t xml:space="preserve">  2  </w:t>
      </w:r>
      <w:r>
        <w:rPr>
          <w:rFonts w:eastAsia="方正仿宋_GBK" w:hint="eastAsia"/>
          <w:sz w:val="32"/>
          <w:szCs w:val="32"/>
        </w:rPr>
        <w:t>份，各</w:t>
      </w:r>
      <w:proofErr w:type="gramStart"/>
      <w:r>
        <w:rPr>
          <w:rFonts w:eastAsia="方正仿宋_GBK" w:hint="eastAsia"/>
          <w:sz w:val="32"/>
          <w:szCs w:val="32"/>
        </w:rPr>
        <w:t>份具有</w:t>
      </w:r>
      <w:proofErr w:type="gramEnd"/>
      <w:r>
        <w:rPr>
          <w:rFonts w:eastAsia="方正仿宋_GBK" w:hint="eastAsia"/>
          <w:sz w:val="32"/>
          <w:szCs w:val="32"/>
        </w:rPr>
        <w:t>同等法律效力。</w:t>
      </w:r>
    </w:p>
    <w:p w:rsidR="00E34C8C" w:rsidRDefault="00E34C8C" w:rsidP="00E34C8C">
      <w:pPr>
        <w:spacing w:line="580" w:lineRule="exact"/>
        <w:ind w:firstLineChars="200" w:firstLine="640"/>
        <w:rPr>
          <w:rFonts w:eastAsia="方正仿宋_GBK"/>
          <w:sz w:val="32"/>
          <w:szCs w:val="32"/>
        </w:rPr>
      </w:pPr>
    </w:p>
    <w:p w:rsidR="00E34C8C" w:rsidRDefault="00E34C8C" w:rsidP="00E34C8C">
      <w:pPr>
        <w:rPr>
          <w:rFonts w:eastAsia="方正仿宋_GBK"/>
          <w:sz w:val="32"/>
          <w:szCs w:val="32"/>
        </w:rPr>
      </w:pPr>
      <w:r>
        <w:rPr>
          <w:noProof/>
        </w:rPr>
        <mc:AlternateContent>
          <mc:Choice Requires="wps">
            <w:drawing>
              <wp:anchor distT="0" distB="0" distL="114300" distR="114300" simplePos="0" relativeHeight="251658240" behindDoc="1" locked="0" layoutInCell="1" allowOverlap="1">
                <wp:simplePos x="0" y="0"/>
                <wp:positionH relativeFrom="column">
                  <wp:posOffset>2979420</wp:posOffset>
                </wp:positionH>
                <wp:positionV relativeFrom="paragraph">
                  <wp:posOffset>24765</wp:posOffset>
                </wp:positionV>
                <wp:extent cx="0" cy="2438400"/>
                <wp:effectExtent l="7620" t="5715" r="1143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95pt" to="234.6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"/>
            </w:pict>
          </mc:Fallback>
        </mc:AlternateContent>
      </w:r>
      <w:r>
        <w:rPr>
          <w:rFonts w:eastAsia="方正仿宋_GBK" w:hint="eastAsia"/>
          <w:sz w:val="32"/>
          <w:szCs w:val="32"/>
        </w:rPr>
        <w:t>甲</w:t>
      </w:r>
      <w:r>
        <w:rPr>
          <w:rFonts w:eastAsia="方正仿宋_GBK"/>
          <w:sz w:val="32"/>
          <w:szCs w:val="32"/>
        </w:rPr>
        <w:t xml:space="preserve">   </w:t>
      </w:r>
      <w:r>
        <w:rPr>
          <w:rFonts w:eastAsia="方正仿宋_GBK" w:hint="eastAsia"/>
          <w:sz w:val="32"/>
          <w:szCs w:val="32"/>
        </w:rPr>
        <w:t>方：</w:t>
      </w:r>
      <w:r>
        <w:rPr>
          <w:rFonts w:eastAsia="方正仿宋_GBK"/>
          <w:sz w:val="32"/>
          <w:szCs w:val="32"/>
        </w:rPr>
        <w:t xml:space="preserve">                      </w:t>
      </w:r>
      <w:r>
        <w:rPr>
          <w:rFonts w:eastAsia="方正仿宋_GBK" w:hint="eastAsia"/>
          <w:sz w:val="32"/>
          <w:szCs w:val="32"/>
        </w:rPr>
        <w:t>乙</w:t>
      </w:r>
      <w:r>
        <w:rPr>
          <w:rFonts w:eastAsia="方正仿宋_GBK"/>
          <w:sz w:val="32"/>
          <w:szCs w:val="32"/>
        </w:rPr>
        <w:t xml:space="preserve">   </w:t>
      </w:r>
      <w:r>
        <w:rPr>
          <w:rFonts w:eastAsia="方正仿宋_GBK" w:hint="eastAsia"/>
          <w:sz w:val="32"/>
          <w:szCs w:val="32"/>
        </w:rPr>
        <w:t>方：</w:t>
      </w:r>
    </w:p>
    <w:p w:rsidR="00E34C8C" w:rsidRDefault="00E34C8C" w:rsidP="00E34C8C">
      <w:pPr>
        <w:rPr>
          <w:rFonts w:eastAsia="方正仿宋_GBK"/>
          <w:sz w:val="32"/>
          <w:szCs w:val="32"/>
        </w:rPr>
      </w:pPr>
      <w:r>
        <w:rPr>
          <w:rFonts w:eastAsia="方正仿宋_GBK" w:hint="eastAsia"/>
          <w:sz w:val="32"/>
          <w:szCs w:val="32"/>
        </w:rPr>
        <w:t>（盖章）</w:t>
      </w:r>
      <w:r>
        <w:rPr>
          <w:rFonts w:eastAsia="方正仿宋_GBK"/>
          <w:sz w:val="32"/>
          <w:szCs w:val="32"/>
        </w:rPr>
        <w:t xml:space="preserve">                      </w:t>
      </w:r>
      <w:r>
        <w:rPr>
          <w:rFonts w:eastAsia="方正仿宋_GBK" w:hint="eastAsia"/>
          <w:sz w:val="32"/>
          <w:szCs w:val="32"/>
        </w:rPr>
        <w:t>（盖章）</w:t>
      </w:r>
    </w:p>
    <w:p w:rsidR="00E34C8C" w:rsidRDefault="00E34C8C" w:rsidP="00E34C8C">
      <w:pPr>
        <w:rPr>
          <w:rFonts w:eastAsia="方正仿宋_GBK"/>
          <w:sz w:val="32"/>
          <w:szCs w:val="32"/>
        </w:rPr>
      </w:pPr>
    </w:p>
    <w:p w:rsidR="00E34C8C" w:rsidRDefault="00E34C8C" w:rsidP="00E34C8C">
      <w:pPr>
        <w:rPr>
          <w:rFonts w:eastAsia="方正仿宋_GBK"/>
          <w:sz w:val="32"/>
          <w:szCs w:val="32"/>
        </w:rPr>
      </w:pPr>
    </w:p>
    <w:p w:rsidR="00E34C8C" w:rsidRDefault="00E34C8C" w:rsidP="00E34C8C">
      <w:pPr>
        <w:rPr>
          <w:rFonts w:eastAsia="方正仿宋_GBK"/>
          <w:sz w:val="32"/>
          <w:szCs w:val="32"/>
        </w:rPr>
      </w:pPr>
      <w:r>
        <w:rPr>
          <w:rFonts w:eastAsia="方正仿宋_GBK" w:hint="eastAsia"/>
          <w:sz w:val="32"/>
          <w:szCs w:val="32"/>
        </w:rPr>
        <w:t>法定代表人</w:t>
      </w:r>
      <w:r>
        <w:rPr>
          <w:rFonts w:eastAsia="方正仿宋_GBK"/>
          <w:sz w:val="32"/>
          <w:szCs w:val="32"/>
        </w:rPr>
        <w:t>/</w:t>
      </w:r>
      <w:r>
        <w:rPr>
          <w:rFonts w:eastAsia="方正仿宋_GBK" w:hint="eastAsia"/>
          <w:sz w:val="32"/>
          <w:szCs w:val="32"/>
        </w:rPr>
        <w:t>委托人签名：</w:t>
      </w:r>
      <w:r>
        <w:rPr>
          <w:rFonts w:eastAsia="方正仿宋_GBK"/>
          <w:sz w:val="32"/>
          <w:szCs w:val="32"/>
        </w:rPr>
        <w:t xml:space="preserve">       </w:t>
      </w:r>
      <w:r>
        <w:rPr>
          <w:rFonts w:eastAsia="方正仿宋_GBK" w:hint="eastAsia"/>
          <w:sz w:val="32"/>
          <w:szCs w:val="32"/>
        </w:rPr>
        <w:t>法定代表人</w:t>
      </w:r>
      <w:r>
        <w:rPr>
          <w:rFonts w:eastAsia="方正仿宋_GBK"/>
          <w:sz w:val="32"/>
          <w:szCs w:val="32"/>
        </w:rPr>
        <w:t>/</w:t>
      </w:r>
      <w:r>
        <w:rPr>
          <w:rFonts w:eastAsia="方正仿宋_GBK" w:hint="eastAsia"/>
          <w:sz w:val="32"/>
          <w:szCs w:val="32"/>
        </w:rPr>
        <w:t>委托人签名：</w:t>
      </w:r>
    </w:p>
    <w:p w:rsidR="00E34C8C" w:rsidRDefault="00E34C8C" w:rsidP="00E34C8C">
      <w:pPr>
        <w:ind w:right="-58" w:firstLineChars="550" w:firstLine="1760"/>
        <w:rPr>
          <w:rFonts w:eastAsia="方正仿宋_GBK"/>
          <w:sz w:val="36"/>
          <w:szCs w:val="36"/>
        </w:rPr>
      </w:pPr>
      <w:r>
        <w:rPr>
          <w:rFonts w:eastAsia="方正仿宋_GBK" w:hint="eastAsia"/>
          <w:sz w:val="32"/>
          <w:szCs w:val="32"/>
        </w:rPr>
        <w:t>年</w:t>
      </w:r>
      <w:r>
        <w:rPr>
          <w:rFonts w:eastAsia="方正仿宋_GBK"/>
          <w:sz w:val="32"/>
          <w:szCs w:val="32"/>
        </w:rPr>
        <w:t xml:space="preserve">    </w:t>
      </w:r>
      <w:r>
        <w:rPr>
          <w:rFonts w:eastAsia="方正仿宋_GBK" w:hint="eastAsia"/>
          <w:sz w:val="32"/>
          <w:szCs w:val="32"/>
        </w:rPr>
        <w:t>月</w:t>
      </w:r>
      <w:r>
        <w:rPr>
          <w:rFonts w:eastAsia="方正仿宋_GBK"/>
          <w:sz w:val="32"/>
          <w:szCs w:val="32"/>
        </w:rPr>
        <w:t xml:space="preserve">    </w:t>
      </w:r>
      <w:r>
        <w:rPr>
          <w:rFonts w:eastAsia="方正仿宋_GBK" w:hint="eastAsia"/>
          <w:sz w:val="32"/>
          <w:szCs w:val="32"/>
        </w:rPr>
        <w:t>日</w:t>
      </w:r>
      <w:r>
        <w:rPr>
          <w:rFonts w:eastAsia="方正仿宋_GBK"/>
          <w:sz w:val="32"/>
          <w:szCs w:val="32"/>
        </w:rPr>
        <w:t xml:space="preserve">               </w:t>
      </w:r>
      <w:r>
        <w:rPr>
          <w:rFonts w:eastAsia="方正仿宋_GBK" w:hint="eastAsia"/>
          <w:sz w:val="32"/>
          <w:szCs w:val="32"/>
        </w:rPr>
        <w:t>年</w:t>
      </w:r>
      <w:r>
        <w:rPr>
          <w:rFonts w:eastAsia="方正仿宋_GBK"/>
          <w:sz w:val="32"/>
          <w:szCs w:val="32"/>
        </w:rPr>
        <w:t xml:space="preserve">    </w:t>
      </w:r>
      <w:r>
        <w:rPr>
          <w:rFonts w:eastAsia="方正仿宋_GBK" w:hint="eastAsia"/>
          <w:sz w:val="32"/>
          <w:szCs w:val="32"/>
        </w:rPr>
        <w:t>月</w:t>
      </w:r>
      <w:r>
        <w:rPr>
          <w:rFonts w:eastAsia="方正仿宋_GBK"/>
          <w:sz w:val="32"/>
          <w:szCs w:val="32"/>
        </w:rPr>
        <w:t xml:space="preserve">    </w:t>
      </w:r>
      <w:r>
        <w:rPr>
          <w:rFonts w:eastAsia="方正仿宋_GBK" w:hint="eastAsia"/>
          <w:sz w:val="32"/>
          <w:szCs w:val="32"/>
        </w:rPr>
        <w:t>日</w:t>
      </w:r>
    </w:p>
    <w:p w:rsidR="002847D4" w:rsidRDefault="002847D4">
      <w:bookmarkStart w:id="0" w:name="_GoBack"/>
      <w:bookmarkEnd w:id="0"/>
    </w:p>
    <w:sectPr w:rsidR="00284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auto"/>
    <w:pitch w:val="variable"/>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8C"/>
    <w:rsid w:val="002847D4"/>
    <w:rsid w:val="00E3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4C8C"/>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4C8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7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312</Words>
  <Characters>1784</Characters>
  <Application>Microsoft Office Word</Application>
  <DocSecurity>0</DocSecurity>
  <Lines>14</Lines>
  <Paragraphs>4</Paragraphs>
  <ScaleCrop>false</ScaleCrop>
  <Company>Lenovo</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2021-10-04T00:54:00Z</dcterms:created>
  <dcterms:modified xsi:type="dcterms:W3CDTF">2021-10-04T00:55:00Z</dcterms:modified>
</cp:coreProperties>
</file>